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666525" w:rsidR="001E0961" w:rsidSect="00FA2D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center"/>
      </w:pPr>
      <w:r>
        <w:rPr>
          <w:b/>
          <w:vertAlign w:val="baseline"/>
        </w:rPr>
        <w:t xml:space="preserve">Kúria</w:t>
      </w: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végzése</w:t>
      </w:r>
    </w:p>
    <w:p>
      <w:pPr>
        <w:jc w:val="left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            </w:t>
      </w:r>
      <w:r>
        <w:rPr>
          <w:vertAlign w:val="baseline"/>
        </w:rPr>
        <w:t xml:space="preserve">Bfv.II.300/2021/8</w:t>
      </w:r>
      <w:r>
        <w:rPr>
          <w:vertAlign w:val="baseline"/>
        </w:rPr>
        <w:t xml:space="preserve">.  </w:t>
      </w:r>
    </w:p>
    <w:p>
      <w:pPr>
        <w:jc w:val="left"/>
      </w:pPr>
      <w:r>
        <w:rPr>
          <w:b/>
          <w:vertAlign w:val="baseline"/>
        </w:rPr>
        <w:t xml:space="preserve">A határozat szintje: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            </w:t>
      </w:r>
      <w:r>
        <w:rPr>
          <w:vertAlign w:val="baseline"/>
        </w:rPr>
        <w:t xml:space="preserve">felülvizsgálat   </w:t>
      </w:r>
    </w:p>
    <w:p>
      <w:pPr>
        <w:jc w:val="left"/>
      </w:pPr>
      <w:r>
        <w:rPr>
          <w:b/>
          <w:vertAlign w:val="baseline"/>
        </w:rPr>
        <w:t xml:space="preserve">A tanács tagjai:</w:t>
      </w:r>
      <w:r>
        <w:rPr>
          <w:b/>
          <w:vertAlign w:val="baseline"/>
        </w:rPr>
        <w:t xml:space="preserve">         </w:t>
      </w:r>
      <w:r>
        <w:rPr>
          <w:b/>
          <w:vertAlign w:val="baseline"/>
        </w:rPr>
        <w:t xml:space="preserve">            </w:t>
      </w:r>
      <w:r>
        <w:rPr>
          <w:vertAlign w:val="baseline"/>
        </w:rPr>
        <w:t xml:space="preserve">Dr. Sebe Mária</w:t>
      </w:r>
      <w:r>
        <w:rPr>
          <w:vertAlign w:val="baseline"/>
        </w:rPr>
        <w:t xml:space="preserve">, a tanács elnöke</w:t>
      </w: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                                    </w:t>
      </w:r>
      <w:r>
        <w:rPr>
          <w:b/>
          <w:vertAlign w:val="baseline"/>
        </w:rPr>
        <w:t xml:space="preserve">            </w:t>
      </w:r>
      <w:r>
        <w:rPr>
          <w:vertAlign w:val="baseline"/>
        </w:rPr>
        <w:t xml:space="preserve">Dr. Boros Tibor</w:t>
      </w:r>
      <w:r>
        <w:rPr>
          <w:vertAlign w:val="baseline"/>
        </w:rPr>
        <w:t xml:space="preserve">, előadó bíró</w:t>
      </w:r>
      <w:r>
        <w:rPr>
          <w:vertAlign w:val="baseline"/>
        </w:rPr>
        <w:t xml:space="preserve">  </w:t>
      </w:r>
    </w:p>
    <w:p>
      <w:pPr>
        <w:jc w:val="left"/>
      </w:pPr>
      <w:r>
        <w:rPr>
          <w:vertAlign w:val="baseline"/>
        </w:rPr>
        <w:t xml:space="preserve">                                    </w:t>
      </w:r>
      <w:r>
        <w:rPr>
          <w:vertAlign w:val="baseline"/>
        </w:rPr>
        <w:t xml:space="preserve">            </w:t>
      </w:r>
      <w:r>
        <w:rPr>
          <w:vertAlign w:val="baseline"/>
        </w:rPr>
        <w:t xml:space="preserve">Dr. Somogyi Gábor</w:t>
      </w:r>
      <w:r>
        <w:rPr>
          <w:vertAlign w:val="baseline"/>
        </w:rPr>
        <w:t xml:space="preserve">, bíró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     </w:t>
      </w: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eljárás helye:</w:t>
      </w:r>
      <w:r>
        <w:rPr>
          <w:b/>
          <w:vertAlign w:val="baseline"/>
        </w:rPr>
        <w:t xml:space="preserve">       </w:t>
      </w:r>
      <w:r>
        <w:rPr>
          <w:b/>
          <w:vertAlign w:val="baseline"/>
        </w:rPr>
        <w:t xml:space="preserve">            </w:t>
      </w:r>
      <w:r>
        <w:rPr>
          <w:vertAlign w:val="baseline"/>
        </w:rPr>
        <w:t xml:space="preserve">Budapest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eljárás formája:</w:t>
      </w:r>
      <w:r>
        <w:rPr>
          <w:b/>
          <w:vertAlign w:val="baseline"/>
        </w:rPr>
        <w:t xml:space="preserve">   </w:t>
      </w:r>
      <w:r>
        <w:rPr>
          <w:b/>
          <w:vertAlign w:val="baseline"/>
        </w:rPr>
        <w:t xml:space="preserve">            </w:t>
      </w:r>
      <w:r>
        <w:rPr>
          <w:vertAlign w:val="baseline"/>
        </w:rPr>
        <w:t xml:space="preserve">tanácsülés </w:t>
      </w: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ülés napja: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            </w:t>
      </w:r>
      <w:r>
        <w:rPr>
          <w:vertAlign w:val="baseline"/>
        </w:rPr>
        <w:t xml:space="preserve">2021. december 11.</w:t>
      </w: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ügy tárgya: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            </w:t>
      </w:r>
      <w:r>
        <w:rPr>
          <w:vertAlign w:val="baseline"/>
        </w:rPr>
        <w:t xml:space="preserve">lopás bűntette és más bűncselekmények</w:t>
      </w:r>
      <w:r>
        <w:rPr>
          <w:vertAlign w:val="baseline"/>
        </w:rPr>
        <w:t xml:space="preserve">   </w:t>
      </w: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Terhelt: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            </w:t>
      </w:r>
      <w:r>
        <w:rPr>
          <w:vertAlign w:val="baseline"/>
        </w:rPr>
        <w:t xml:space="preserve">            </w:t>
      </w:r>
      <w:r>
        <w:rPr>
          <w:vertAlign w:val="baseline"/>
        </w:rPr>
        <w:t xml:space="preserve">… </w:t>
      </w:r>
      <w:r>
        <w:rPr>
          <w:vertAlign w:val="baseline"/>
        </w:rPr>
        <w:t xml:space="preserve">      </w:t>
      </w: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Elsőfok: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    </w:t>
      </w:r>
      <w:r>
        <w:rPr>
          <w:vertAlign w:val="baseline"/>
        </w:rPr>
        <w:t xml:space="preserve">                   </w:t>
      </w:r>
      <w:r>
        <w:rPr>
          <w:vertAlign w:val="baseline"/>
        </w:rPr>
        <w:t xml:space="preserve">Kunszentmiklósi Járásbíróság,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22.B.179/2017/60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ítélet, tárgyalás, 2019. március 28. </w:t>
      </w: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Másodfok: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 </w:t>
      </w:r>
      <w:r>
        <w:rPr>
          <w:vertAlign w:val="baseline"/>
        </w:rPr>
        <w:t xml:space="preserve">       </w:t>
      </w:r>
      <w:r>
        <w:rPr>
          <w:vertAlign w:val="baseline"/>
        </w:rPr>
        <w:t xml:space="preserve">            </w:t>
      </w:r>
      <w:r>
        <w:rPr>
          <w:vertAlign w:val="baseline"/>
        </w:rPr>
        <w:t xml:space="preserve">Kecskeméti Törvényszék,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12.Bf.368/2019/28</w:t>
      </w:r>
      <w:r>
        <w:rPr>
          <w:vertAlign w:val="baseline"/>
        </w:rPr>
        <w:t xml:space="preserve">., ítélet, tárgyalás, 2020. október 14.</w:t>
      </w: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Harmadfok: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                     </w:t>
      </w:r>
      <w:r>
        <w:rPr>
          <w:vertAlign w:val="baseline"/>
        </w:rPr>
        <w:t xml:space="preserve">-</w:t>
      </w:r>
    </w:p>
    <w:p>
      <w:pPr>
        <w:jc w:val="both"/>
      </w:pPr>
      <w:r>
        <w:rPr>
          <w:b/>
          <w:vertAlign w:val="baseline"/>
        </w:rPr>
        <w:t xml:space="preserve">Az indítvány előterjesztője:</w:t>
      </w:r>
      <w:r>
        <w:rPr>
          <w:b/>
          <w:vertAlign w:val="baseline"/>
        </w:rPr>
        <w:t xml:space="preserve"> </w:t>
      </w:r>
      <w:r>
        <w:rPr>
          <w:vertAlign w:val="baseline"/>
        </w:rPr>
        <w:t xml:space="preserve">terhelt védője     </w:t>
      </w:r>
      <w:r>
        <w:rPr>
          <w:vertAlign w:val="baseline"/>
        </w:rPr>
        <w:t xml:space="preserve">  </w:t>
      </w:r>
    </w:p>
    <w:p>
      <w:pPr>
        <w:jc w:val="left"/>
      </w:pPr>
      <w:r>
        <w:rPr>
          <w:b/>
          <w:vertAlign w:val="baseline"/>
        </w:rPr>
        <w:t xml:space="preserve">Az indítvány iránya: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           </w:t>
      </w:r>
      <w:r>
        <w:rPr>
          <w:vertAlign w:val="baseline"/>
        </w:rPr>
        <w:t xml:space="preserve">a terhelt javára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b/>
          <w:vertAlign w:val="baseline"/>
        </w:rPr>
        <w:t xml:space="preserve">Rendelkező rész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lopás bűntette és más bűncselekmények miatt … terhelt ellen folyamatban volt büntetőügyben </w:t>
      </w:r>
      <w:r>
        <w:rPr>
          <w:vertAlign w:val="baseline"/>
        </w:rPr>
        <w:t xml:space="preserve">a terhelt védője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által előterjesztett felülvizsgálati indítványt elbírálva a </w:t>
      </w:r>
      <w:r>
        <w:rPr>
          <w:vertAlign w:val="baseline"/>
        </w:rPr>
        <w:t xml:space="preserve">Kunszentmiklósi Járásbíróság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22.B.179/2017/60</w:t>
      </w:r>
      <w:r>
        <w:rPr>
          <w:vertAlign w:val="baseline"/>
        </w:rPr>
        <w:t xml:space="preserve">.</w:t>
      </w:r>
      <w:r>
        <w:rPr>
          <w:vertAlign w:val="baseline"/>
        </w:rPr>
        <w:t xml:space="preserve"> számú és a </w:t>
      </w:r>
      <w:r>
        <w:rPr>
          <w:vertAlign w:val="baseline"/>
        </w:rPr>
        <w:t xml:space="preserve">Kecskeméti Törvényszék</w:t>
      </w:r>
      <w:r>
        <w:rPr>
          <w:vertAlign w:val="baseline"/>
        </w:rPr>
        <w:t xml:space="preserve"> mint másodfokú bíróság </w:t>
      </w:r>
      <w:r>
        <w:rPr>
          <w:vertAlign w:val="baseline"/>
        </w:rPr>
        <w:t xml:space="preserve">12.Bf.368/2019/28</w:t>
      </w:r>
      <w:r>
        <w:rPr>
          <w:vertAlign w:val="baseline"/>
        </w:rPr>
        <w:t xml:space="preserve">. számú ítéletét hatályában fenntartja.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végzése ellen fellebbezésnek és felülvizsgálatnak nincs helye és ebben az ügyben sem az indítvány előterjesztője, sem azonos tartalommal más jogosult újabb felülvizsgálati indítványt nem nyújthat be.</w:t>
      </w:r>
    </w:p>
    <w:p>
      <w:pPr>
        <w:jc w:val="center"/>
      </w:pPr>
      <w:r>
        <w:rPr>
          <w:b/>
          <w:vertAlign w:val="baseline"/>
        </w:rPr>
        <w:t xml:space="preserve">Indokolás</w:t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 </w:t>
      </w:r>
      <w:r>
        <w:rPr>
          <w:b/>
          <w:vertAlign w:val="baseline"/>
        </w:rPr>
        <w:t xml:space="preserve">I. </w:t>
      </w:r>
      <w:r>
        <w:rPr>
          <w:vertAlign w:val="baseline"/>
        </w:rPr>
        <w:t xml:space="preserve">1. Hatályon kívül helyezés folytán megismételt eljárásban a </w:t>
      </w:r>
      <w:r>
        <w:rPr>
          <w:vertAlign w:val="baseline"/>
        </w:rPr>
        <w:t xml:space="preserve">Kunszentmiklósi Járásbíróság</w:t>
      </w:r>
      <w:r>
        <w:rPr>
          <w:vertAlign w:val="baseline"/>
        </w:rPr>
        <w:t xml:space="preserve"> a 2019. március 28-án kihirdetett </w:t>
      </w:r>
      <w:r>
        <w:rPr>
          <w:vertAlign w:val="baseline"/>
        </w:rPr>
        <w:t xml:space="preserve">22.B.179/2017/60</w:t>
      </w:r>
      <w:r>
        <w:rPr>
          <w:vertAlign w:val="baseline"/>
        </w:rPr>
        <w:t xml:space="preserve">. számú ítéletével a terheltet bűnösnek mondta ki 7 rendbeli – egy esetben folytatólagosan – társtettesként elkövetett lopás bűntettében [Btk. 370. § (1) bekezdés (2) bekezdés b) pont ba), bb) és bc) alpont, 3 esetben (3) bekezdés b) pont ba) alpont és 4 esetben (4) bekezdés b) pont], 2 rendbeli egyedi azonosító jellel visszaélés bűntettében [Btk. 347. § (1) bekezdés a) pont], valamint társtettesként elkövetett lopás vétségében [Btk. 370. § (1) bekezdés és (2) bekezdés b) pont ba), bb) és bc) alpont]. Ezért a bíróság a terheltet – halmazati büntetésként – 5 év börtönben végrehajtandó szabadságvesztésre és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5 év közügyektől eltiltásra ítélte azzal, hogy legkorábban a büntetés kétharmad részének kitöltését követően bocsátható feltételes szabadságra. </w:t>
      </w:r>
      <w:r>
        <w:rPr>
          <w:vertAlign w:val="baseline"/>
        </w:rPr>
        <w:t xml:space="preserve">Ezen túlmenően a bíróság a terhelttel szemben 77.333 forint összegben vagyonelkobzást rendelt el.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2. Az elsőfokú bíróság ítélete ellen a terhelt és védője által felmentés érdekében bejelentett fellebbezések nyomán másodfokon eljárt </w:t>
      </w:r>
      <w:r>
        <w:rPr>
          <w:vertAlign w:val="baseline"/>
        </w:rPr>
        <w:t xml:space="preserve">Kecskeméti Törvényszék</w:t>
      </w:r>
      <w:r>
        <w:rPr>
          <w:vertAlign w:val="baseline"/>
        </w:rPr>
        <w:t xml:space="preserve"> a 2020. október 14-én kihirdetett </w:t>
      </w:r>
      <w:r>
        <w:rPr>
          <w:vertAlign w:val="baseline"/>
        </w:rPr>
        <w:t xml:space="preserve">12.Bf.368/2019/28</w:t>
      </w:r>
      <w:r>
        <w:rPr>
          <w:vertAlign w:val="baseline"/>
        </w:rPr>
        <w:t xml:space="preserve">. számú </w:t>
      </w:r>
      <w:r>
        <w:rPr>
          <w:vertAlign w:val="baseline"/>
        </w:rPr>
        <w:t xml:space="preserve">ítéletével </w:t>
      </w:r>
      <w:r>
        <w:rPr>
          <w:vertAlign w:val="baseline"/>
        </w:rPr>
        <w:t xml:space="preserve">az elsőfokú ítéletet megváltoztatta, a kiszabott szabadságvesztés tartamát 3 év 4 hónap 2 napra enyhítette és azt kitöltöttnek tekintette. </w:t>
      </w:r>
      <w:r>
        <w:rPr>
          <w:vertAlign w:val="baseline"/>
        </w:rPr>
        <w:t xml:space="preserve">A másodfokú bíróság érdemben elbírálta a magánfelek polgári jogi igényét, a terheltet kártérítés megfizetésére kötelezte, egyebekben az elsőfokú bíróság ítéletét helybenhagyta.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 </w:t>
      </w:r>
      <w:r>
        <w:rPr>
          <w:b/>
          <w:vertAlign w:val="baseline"/>
        </w:rPr>
        <w:t xml:space="preserve">II.</w:t>
      </w:r>
      <w:r>
        <w:rPr>
          <w:vertAlign w:val="baseline"/>
        </w:rPr>
        <w:t xml:space="preserve"> 1. A bíróság jogerős ügydöntő határozata ellen a terhelt védője a </w:t>
      </w:r>
      <w:r>
        <w:rPr>
          <w:vertAlign w:val="baseline"/>
        </w:rPr>
        <w:t xml:space="preserve">Kúriára</w:t>
      </w:r>
      <w:r>
        <w:rPr>
          <w:vertAlign w:val="baseline"/>
        </w:rPr>
        <w:t xml:space="preserve"> 2021. március </w:t>
      </w:r>
      <w:r>
        <w:rPr>
          <w:vertAlign w:val="baseline"/>
        </w:rPr>
        <w:t xml:space="preserve">       </w:t>
      </w:r>
      <w:r>
        <w:rPr>
          <w:vertAlign w:val="baseline"/>
        </w:rPr>
        <w:t xml:space="preserve">9-én érkezett felülvizsgálati indítványt terjesztett elő a terhelt javára, annak alapjaként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649. § (1) bekezdés a) pont aa) alpontját és b) pont ba) alpontját megjelölve. 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védő indokai szerint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annak ellenére helyezte felülvizsgálati eljárásban 2017. november 2-án hatályon kívül a jogerős korábbi határozatot, hogy az 2007. januárja és 2007. novembere között elkövetett cselekményeket rótt a terhelt terhére, amelyek közül négy cselekmény három év után, további öt cselekmény pedig öt év után elévülő bűncselekmény. Mivel 2012. július 14. napjától a büntethetőség elévülési idejét (öt évet) meghaladó időtartam telt el, emiatt a </w:t>
      </w:r>
      <w:r>
        <w:rPr>
          <w:vertAlign w:val="baseline"/>
        </w:rPr>
        <w:t xml:space="preserve">Kunszentmiklósi Járásbíróság</w:t>
      </w:r>
      <w:r>
        <w:rPr>
          <w:vertAlign w:val="baseline"/>
        </w:rPr>
        <w:t xml:space="preserve"> új eljárás lefolytatására utasításának nem lett volna helye. Ebből adódóan a jelen felülvizsgálattal támadott első- és másodfokú bíróság ítéletei abszolút hatályon kívül helyezést megvalósító jogsértéssel jöttek létre.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megismételt eljárásban a másodfokú bíróság az elévülési kifogást megvizsgálta és azt rögzítette, hogy a terhelt által 2013-ban kezdeményezett perújítási kérelem és az azt követő perújítási kérelmet elutasító végzéshez vezető eljárási cselekmények az elévülést megszakították.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védő érvelése szerint azonban a másodfokú bíróság tévesen értelmezte az általa felhívott felülvizsgálati határozatokat, ugyanis a szóban forgó perújítási eljárás nem érdemi, nem az ügy előbbre vitelét célzó eljárási cselekmény volt, s ezt az ügyre vonatkozó </w:t>
      </w:r>
      <w:r>
        <w:rPr>
          <w:vertAlign w:val="baseline"/>
        </w:rPr>
        <w:t xml:space="preserve">Bfv.III.1880/2015/2</w:t>
      </w:r>
      <w:r>
        <w:rPr>
          <w:vertAlign w:val="baseline"/>
        </w:rPr>
        <w:t xml:space="preserve">. számú határozat is rögzíti, miszerint „a perújítási indítványt elutasító végzés nem ügydöntő határozat”. A másodfokú bíróság által felhívott </w:t>
      </w:r>
      <w:r>
        <w:rPr>
          <w:vertAlign w:val="baseline"/>
        </w:rPr>
        <w:t xml:space="preserve">Bfv.III.1171/2019/9</w:t>
      </w:r>
      <w:r>
        <w:rPr>
          <w:vertAlign w:val="baseline"/>
        </w:rPr>
        <w:t xml:space="preserve">. számú végzés pedig egy merőben más eljárásjogi helyzetet értékelt, amely össze sem vethető annak a kérdésnek a tisztázásával, hogy az elutasított perújítási kérelem megszakítja-e a büntethetőség elévülését. 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Hivatkozott</w:t>
      </w:r>
      <w:r>
        <w:rPr>
          <w:vertAlign w:val="baseline"/>
        </w:rPr>
        <w:t xml:space="preserve"> a védő a </w:t>
      </w:r>
      <w:r>
        <w:rPr>
          <w:vertAlign w:val="baseline"/>
        </w:rPr>
        <w:t xml:space="preserve">3/2010</w:t>
      </w:r>
      <w:r>
        <w:rPr>
          <w:vertAlign w:val="baseline"/>
        </w:rPr>
        <w:t xml:space="preserve">. (XI. 8.) számú </w:t>
      </w:r>
      <w:r>
        <w:rPr>
          <w:vertAlign w:val="baseline"/>
        </w:rPr>
        <w:t xml:space="preserve">BJE</w:t>
      </w:r>
      <w:r>
        <w:rPr>
          <w:vertAlign w:val="baseline"/>
        </w:rPr>
        <w:t xml:space="preserve"> jogegységi határozatra is, amelyben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leszögezte, hogy a terhelt részéről a terhelt javára indítványozott rendkívüli jogorvoslat elutasítása nem tágítható ki a terhelt ellen végrehajtott eljárási cselekmény fogalmára. A rendkívüli jogorvoslat kérelem elutasítása éppen annak kifejezése, hogy a bíróság nem kíván érdemben beavatkozni a jogerős ítéletbe. Rögzítésre került az is, hogy jogerős ítélet megléte esetén az ügyész és a terhelt ügyféli szerepet tölt be. Másképpen fogalmazva az ügyfél által benyújtott rendkívüli jogorvoslati kérelem a büntethetőség elévülésének megszakítását nem eredményezheti.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védő álláspontja szerint ekként a </w:t>
      </w:r>
      <w:r>
        <w:rPr>
          <w:vertAlign w:val="baseline"/>
        </w:rPr>
        <w:t xml:space="preserve">Kecskeméti Törvényszék</w:t>
      </w:r>
      <w:r>
        <w:rPr>
          <w:vertAlign w:val="baseline"/>
        </w:rPr>
        <w:t xml:space="preserve"> mint másodfokú bíróság az elévülésre való hivatkozást érdemben nem tudta megcáfolni, az elutasítás indokaként felhozott kúriai határozatok pedig éppen a büntethetőség elévülésének megállapítására kötelezték volna az alsóbb szintű bíróságokat. A törvényszék ítéletének indokolásában megjelenő </w:t>
      </w:r>
      <w:r>
        <w:rPr>
          <w:vertAlign w:val="baseline"/>
        </w:rPr>
        <w:t xml:space="preserve">1/2020</w:t>
      </w:r>
      <w:r>
        <w:rPr>
          <w:vertAlign w:val="baseline"/>
        </w:rPr>
        <w:t xml:space="preserve">. Büntető jogegységi határozat is kötelező érvénnyel azt hangsúlyozza, hogy az alapügy jogerőre emelkedésének és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hatályon kívül helyező határozatának meghozatala között eltelt – esetünkben 5 év 4 hónap – elévülési tartamon túl az eljárás megszüntetésének van helye.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Utalt</w:t>
      </w:r>
      <w:r>
        <w:rPr>
          <w:vertAlign w:val="baseline"/>
        </w:rPr>
        <w:t xml:space="preserve"> a felülvizsgálati indítvány arra is, hogy a másodfokú határozatban leírt polgári jogi igény tekintetében a végrehajthatóság 2017. július 14-én megszűnt. Ez következik a </w:t>
      </w:r>
      <w:r>
        <w:rPr>
          <w:vertAlign w:val="baseline"/>
        </w:rPr>
        <w:t xml:space="preserve">Fővárosi Törvényszék Büntetés</w:t>
      </w:r>
      <w:r>
        <w:rPr>
          <w:vertAlign w:val="baseline"/>
        </w:rPr>
        <w:t xml:space="preserve">-végrehajtási </w:t>
      </w:r>
      <w:r>
        <w:rPr>
          <w:vertAlign w:val="baseline"/>
        </w:rPr>
        <w:t xml:space="preserve">Csoportja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6.Bv.4794/2018/17</w:t>
      </w:r>
      <w:r>
        <w:rPr>
          <w:vertAlign w:val="baseline"/>
        </w:rPr>
        <w:t xml:space="preserve">. számon meghozott kártalanítási határozatából, amely rögzíti, hogy a polgári jogi igény elévülésének kezdő napja az alapítélet jogerőre emelkedésének napja, azaz 2012. július 14-e volt. Megállapítja a törvényszék, hogy a kártérítési követelések behajtása iránt végrehajtási eljárás nem indult, így az ötéves elévülési idő a követelések esedékessé válásától eltelt.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védő álláspontja szerint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2017. november 2-án észlelte a hatályon kívül helyezési okot és helyezte hatályon kívül az alapügyben meghozott ítéletet, ami egyben azt is jelentette, hogy a polgári jogi igény teljesíthetőségének előfeltételeként megszabott bűnösség, a felróhatóság megállapíthatósága érvényét vesztette.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megismételt eljárásban a </w:t>
      </w:r>
      <w:r>
        <w:rPr>
          <w:vertAlign w:val="baseline"/>
        </w:rPr>
        <w:t xml:space="preserve">Kunszentmiklósi Járásbíróság</w:t>
      </w:r>
      <w:r>
        <w:rPr>
          <w:vertAlign w:val="baseline"/>
        </w:rPr>
        <w:t xml:space="preserve"> úgy folytatta le az eljárást, mintha az elévülést kiváltó idő nem telt volna el. Az új eljárásban a magánfeleket nem idézte, nem nyilatkoztatta őket a terhelt jelenlétében polgári jogi igényük megalapozottságát tekintve. A jogsértésnek különösen nagy súlyt ad, hogy a terhelt hitelt érdemlően okirattal bizonyította, hogy több sértett okirathamisítással, hamis tanúzással, a valós kárt lényegesen meghaladó kárigénnyel lépett fel az alapügyben.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másodfokú eljárásban a jogsértést még fokozta a bíróság, amikor a fellebbezés keretein túlterjeszkedve, a polgári jogi igény követelhetőségének elévülése ellenére </w:t>
      </w:r>
      <w:r>
        <w:rPr>
          <w:vertAlign w:val="baseline"/>
        </w:rPr>
        <w:t xml:space="preserve">9.380.000</w:t>
      </w:r>
      <w:r>
        <w:rPr>
          <w:vertAlign w:val="baseline"/>
        </w:rPr>
        <w:t xml:space="preserve"> forint kártérítés megfizetésére kötelezte a terheltet.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Ezen</w:t>
      </w:r>
      <w:r>
        <w:rPr>
          <w:vertAlign w:val="baseline"/>
        </w:rPr>
        <w:t xml:space="preserve"> határozattal szemben a védelemnek módja sem volt érdemi ellenvetést tenni, arról csak a kibocsátott, vagyis rendes jogorvoslattal már nem támadható ítéletből szerzett tudomást. Ezzel nem biztosította a terhelt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3. § (1) bekezdésében leírt védekezéshez való jogát, továbbá alapjaiban sértette meg a fegyverek egyenlőségének elvét és a tisztességes eljárásra vonatkozó törvényi előírásokat.</w:t>
      </w:r>
      <w:r>
        <w:rPr>
          <w:vertAlign w:val="baseline"/>
        </w:rPr>
        <w:t xml:space="preserve">  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alapügyben eljárt bíróság mellékbüntetésül öt év közügyek gyakorlásától eltiltással is sújtotta a terheltet, aki ennek letöltését [a Btk. 63. § (2) bekezdése szerint] a 2016. január 17-i szabadulását követően megkezdte, és abból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hatályon kívül helyező végzésének meghozataláig egy év tíz hónapot le is töltött.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Ezt</w:t>
      </w:r>
      <w:r>
        <w:rPr>
          <w:vertAlign w:val="baseline"/>
        </w:rPr>
        <w:t xml:space="preserve"> figyelmen kívül hagyva, a megismételt eljárásban meghozott ítélet ismét öt éves mellékbüntetéssel sújtotta. Ebből a mellékbüntetés tekintetében a ne bis in idem jogelv megsértése egyértelműen megállapítható. 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Ugyancsak</w:t>
      </w:r>
      <w:r>
        <w:rPr>
          <w:vertAlign w:val="baseline"/>
        </w:rPr>
        <w:t xml:space="preserve"> súlyos jogsértéssel rendelkezett a törvényszék a feltételes szabadságra bocsátás jogintézményéről. A megismételt elsőfokú eljárásban a bíróság a törvény kötelező előírása alapján a börtön fokozatú szabadságvesztés kétharmad részének kitöltését követően biztosította a terheltnek a feltételes szabadságra bocsátás lehetőségét. Amikor a másodfokú bíróság az alapítéletet megváltoztatva a már letöltött szabadságvesztésnek megfelelő tartamú büntetést szabott ki, megfosztotta a terheltet a másodfokon változatlanul hagyott, az elsőfokú ítélet szerint őt megillető kedvezmény igénybevételének lehetőségétől. A jogerős ítélet tartamából következik, hogy feltételes szabadságra bocsátás esetén 26 hónap 21 napot töltött volna le a terhelt törvényesen, és ebből adódóan azt ezt meghaladó (13 hónap 8 nap) fogvatartása jogellenes volt.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védő felülvizsgálati indítványában elfoglalt álláspontja szerint a megismételt eljárásban a terhelt bűnösségének megállapítására a büntető anyagi jog szabályainak megsértése miatt került sor (büntethetőség elévülése), a büntetőjog más szabályának megsértése miatt törvénysértő büntetést szabtak ki (feltételes szabadság lehetőségétől való elzárás, a mellékbüntetés kétszeri alkalmazása), és a másodfokú bíróság a szükséges magánindítvány hiányban elévülési időn túl hozott a polgári jogi igény tekintetében marasztaló ítéletet. További jogsértést jelent, hogy az első- és másodfokú bíróság a megismételt eljárásban sorozatosan megsértette a tisztességes eljárásra vonatkozó általános szabályokat.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védő szerint a vádiratban megjelölt tíz lopási cselekmény közül mindössze háromban vett részt a terhelt bűnsegédként tanú 1 és tanú 2 tettesek mellett, akik a 2007. október 11-i lelepleződésüket követően egybehangzó vallomást tettek, saját elkövetésüket beismerték és a terheltet három cselekményben nevezték meg felvezetőnek, bűnsegédnek. Ebből következik, hogy az alapeljárás alapját képező vádiratban a szó legszorosabb értelmében teljesen ártatlanul vádolta az ügyészség további lopási cselekményben bűnsegédi alakzattal a terheltet. Nem lehet kétséges, hogy senkit nem lehet alappal vádolni részesi magatartással akkor, ha nincs jelen a bűncselekmény helyszínén, a bűncselekmény elkövetéséről annak időpontjában bizonyíthatóan nincs tudomása.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védő azon álláspontjának adott hangot, hogy az ügyész kellő alap nélkül emelt vádat a terhelt ellen. Ennek oka pedig az, hogy a vádiratot jegyző </w:t>
      </w:r>
      <w:r>
        <w:rPr>
          <w:vertAlign w:val="baseline"/>
        </w:rPr>
        <w:t xml:space="preserve">Kunszentmiklósi Járási Ügyészség</w:t>
      </w:r>
      <w:r>
        <w:rPr>
          <w:vertAlign w:val="baseline"/>
        </w:rPr>
        <w:t xml:space="preserve"> vezetőjével egy rendőrségi igazoltatást követően súlyos személyes konfliktusba keveredett a terhelt, aki büntetőeljárást kezdeményezett a vezető ügyész ellen. Amikor az alapügy bírósági szakaszba került, a jogi képviselő az ügyész ellen kizárási indítványt terjesztett elő, ám a konkrétan ellene tett kifogást elsőfokon maga az ügyész bírálta el. A másodfokú </w:t>
      </w:r>
      <w:r>
        <w:rPr>
          <w:vertAlign w:val="baseline"/>
        </w:rPr>
        <w:t xml:space="preserve">Kecskeméti Törvényszék</w:t>
      </w:r>
      <w:r>
        <w:rPr>
          <w:vertAlign w:val="baseline"/>
        </w:rPr>
        <w:t xml:space="preserve"> tanácsának mindhárom bírája elfogultságot jelentett be a feljelentett ügyész személye miatt, ugyanakkor az alapügyet tárgyaló bíró mindezt tisztességesnek és törvényesnek találta. Az alapügyben eljáró bíróság oly mértékű eljárási szabálysértést követett el, amely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előtt az ítélet hatályon kívül helyezéséhez vezetett.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védő álláspontja szerint a megismételt eljárásban a törvényes vád hiánya mind személyi, mind tárgyi vonatkozásban egyértelműen kimutatható, amennyiben a kizárásra vonatkozó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31. § (1) bekezdés d) pontja alapján a vádat felállító és a tárgyalásokon azt képviselő ügyész pártatlanságának látszata is elveszett az eljárás alatt a terhelttel szemben fennálló peres viszonyára tekintettel. Ezt meghaladóan az ügyész a törvényi követelmények szándékosnak tűnő figyelmen kívül hagyásával hét esetben megalapozatlanul és jogellenesen emelt vádat a terhelttel szemben. 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megismételt tárgyalást 2018. március 20-án a bíróság úgy kezdte meg, hogy nem kézbesítette a terhelt részére a vádiratot, s abból a kirendelt védő is csak a tárgyalás megkezdésekor kapott egy példányt. Ezzel a bíróság részéről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497. §-ának megsértése egyértelműen megvalósult. 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alapügyben hozott jogerős ítéletet csak az I. rendű terhelt vonatkozásában helyezte hatályon kívül, a terhelttársak tekintetében az ítélet hatályban maradt.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megismételt tárgyaláson az ügyészség ugyanarra az ügyre vonatkozóan kétféle, egymásnak ellentmondó vádiratot érvényesített a terhelt terhére. Ezt az ellentmondást a bíróság az ügy megítélésében nem kívánta feloldani, a vádnak a terhelt terhére történő megfordítását tanú 1 és tanú 2 megváltoztatott vallomása, a tárgyaláson bejelentett rendőrségi vallomásuk visszavonása tette döntően lehetővé. 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Utal</w:t>
      </w:r>
      <w:r>
        <w:rPr>
          <w:vertAlign w:val="baseline"/>
        </w:rPr>
        <w:t xml:space="preserve"> a felülvizsgálati indítvány arra is, hogy tanú 2 korábbi terheltnek érdekében állt, hogy saját felelősségét a terheltre hárítsa. A két terhelttárs szavahihetősége cáfolható, egymással ugyanis összejátszottak, és tanú 1 tanú 2-t akarta menteni. A terheltnek életvitele alapján anyagi problémái nem voltak, megfelelő jövedelemmel rendelkezett, józan életet élt, míg a vele egy házban élő veje, tanú 1 és annak haverja, tanú 2 munkakerülő életet folytattak, alkalmi munkából tengődtek, állandó vendégei voltak a kocsmáknak, és beteges játékgépezéssel rendszeresen eljátszották a pénzüket. Mindketten folyamatos pénzzavarral küzdöttek.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Ezen</w:t>
      </w:r>
      <w:r>
        <w:rPr>
          <w:vertAlign w:val="baseline"/>
        </w:rPr>
        <w:t xml:space="preserve"> túlmenően tanú 2 a </w:t>
      </w:r>
      <w:r>
        <w:rPr>
          <w:vertAlign w:val="baseline"/>
        </w:rPr>
        <w:t xml:space="preserve">Kecskeméti Büntetés</w:t>
      </w:r>
      <w:r>
        <w:rPr>
          <w:vertAlign w:val="baseline"/>
        </w:rPr>
        <w:t xml:space="preserve">-végrehajtási </w:t>
      </w:r>
      <w:r>
        <w:rPr>
          <w:vertAlign w:val="baseline"/>
        </w:rPr>
        <w:t xml:space="preserve">Intézetbe</w:t>
      </w:r>
      <w:r>
        <w:rPr>
          <w:vertAlign w:val="baseline"/>
        </w:rPr>
        <w:t xml:space="preserve"> kerülve egy levelet juttatott el a terhelthez, amelyben kérte, hogy tájékoztassa, hogy milyen vallomást tett, hogy a saját vallomását ehhez igazítsa.</w:t>
      </w:r>
      <w:r>
        <w:rPr>
          <w:vertAlign w:val="baseline"/>
        </w:rPr>
        <w:t xml:space="preserve"> Jelezte a levélben azt is, hogy tanú 1 fogvatartottal is kapcsolatban van, neki is elküldhetné miheztartás végett a nyomozás állását, egyben kérte a jogi lehetőségek vázolását is. A terhelt a kérésnek megfelelően válaszolt a levelekre, és ezeket a tiltott leveleket tanú 2 és tanú 1 elrejtették, kockáztatva a zárkamotozás következményeit is. Ugyanakkor a józan ész számára teljesen logikus, hogy egymással összebeszélve azért tartották meg mindketten ezen leveleket, hogy azt később a terhelttel szemben felhasználják. Egy későbbi zsarolási helyzetben kívánták elérni, hogy egy hagyatékból származó összegből a terhelt fizesse ki a teljes kárt, ami igen nagy nyomatékú enyhítő körülményt jelentett volna a későbbi ítéletben. Ezen zsarolási cselekmény felett a bírósági indokolás elsiklott, ugyanakkor a tárgyalási jegyzőkönyvek rögzítik, hogy tanú 2 és tanú 1 egybehangzóan vallották, hogy a rendőrségen önmagukra tett terhelő vallomásukat az egymással összejátszó ügyvédjük befolyásolására tették meg. Tanú 2 ezt azzal is kiegészítette, hogy a rendőrség kényszervallatásának hatására tette meg az önmagát is terhelő vallomását. Vallották azt is, hogy a terheltet mentő vallomásukat annak reményében tették, hogy kifizeti helyettük a bűncselekménnyel okozott kárt, majd </w:t>
      </w:r>
      <w:r>
        <w:rPr>
          <w:vertAlign w:val="baseline"/>
        </w:rPr>
        <w:t xml:space="preserve">10.000.000</w:t>
      </w:r>
      <w:r>
        <w:rPr>
          <w:vertAlign w:val="baseline"/>
        </w:rPr>
        <w:t xml:space="preserve"> forintot.</w:t>
      </w:r>
    </w:p>
    <w:p>
      <w:pPr>
        <w:jc w:val="both"/>
      </w:pPr>
      <w:r>
        <w:rPr>
          <w:vertAlign w:val="baseline"/>
        </w:rPr>
        <w:t xml:space="preserve">[25]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Sérelmezte</w:t>
      </w:r>
      <w:r>
        <w:rPr>
          <w:vertAlign w:val="baseline"/>
        </w:rPr>
        <w:t xml:space="preserve"> a védő, hogy a bíróságok indokolási kötelezettségük súlyos megsértésével meg sem kíséreltek választ adni arra az elfogadhatatlan ellentmondásra, hogy a beismerő vallomások után íródott levelek hogyan befolyásolták magát a vallomást. Ugyanakkor az </w:t>
      </w:r>
      <w:r>
        <w:rPr>
          <w:vertAlign w:val="baseline"/>
        </w:rPr>
        <w:t xml:space="preserve">Alkotmánybíróság IV</w:t>
      </w:r>
      <w:r>
        <w:rPr>
          <w:vertAlign w:val="baseline"/>
        </w:rPr>
        <w:t xml:space="preserve">/1815/2019. számú határozatában kimondja, hogy fogalmilag nem lehet tisztességes az a bírói eljárás, amely a józan ész követelményét figyelmen kívül hagyja. A bíróság súlyosan megszegte az indokolási kötelezettségét, amikor nem adta kellő indokát, hogy a két terhelttárs szavahihetőségének értékelésénél a beismerő vallomása visszavonásakor a megváltoztatott háromféle magyarázat közül miért a távollévő terhelt hátrányára alkalmas verziónak adott helyt. </w:t>
      </w:r>
      <w:r>
        <w:rPr>
          <w:vertAlign w:val="baseline"/>
        </w:rPr>
        <w:t xml:space="preserve"> </w:t>
      </w:r>
    </w:p>
    <w:p>
      <w:pPr>
        <w:jc w:val="both"/>
      </w:pPr>
      <w:r>
        <w:rPr>
          <w:vertAlign w:val="baseline"/>
        </w:rPr>
        <w:t xml:space="preserve">[26]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bíróság paradoxont állítva ártatlanul ítélte el a terheltet, azt állítva, hogy a terhelttársai lényegileg attól váltak szavahihetővé, hogy másik két kijelentésükről bebizonyosodott annak hazug volta.</w:t>
      </w:r>
    </w:p>
    <w:p>
      <w:pPr>
        <w:jc w:val="both"/>
      </w:pPr>
      <w:r>
        <w:rPr>
          <w:vertAlign w:val="baseline"/>
        </w:rPr>
        <w:t xml:space="preserve">[27]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Kifogásolta</w:t>
      </w:r>
      <w:r>
        <w:rPr>
          <w:vertAlign w:val="baseline"/>
        </w:rPr>
        <w:t xml:space="preserve"> a védő, hogy a megismételt elsőfokú tárgyaláson a bíró átvéve az ügyész szerepét, a vádirattal kapcsolatos ellentmondásokat maga rendezte. A terheltnek az ügyészhez történő kérdésfeltevését minden esetben megakadályozta, vagyis az ellentmondásoktól hemzsegő vádirat valótlan tényállását kimutatható módon nem kívánta tisztázni.</w:t>
      </w:r>
    </w:p>
    <w:p>
      <w:pPr>
        <w:jc w:val="both"/>
      </w:pPr>
      <w:r>
        <w:rPr>
          <w:vertAlign w:val="baseline"/>
        </w:rPr>
        <w:t xml:space="preserve">[28]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védő nehezményezte, hogy a bíróság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5. §-ának előírását megszegve, a fegyverek egyenlőségét megsértve, tisztességtelen módon állt hozzá az ügy vizsgálatához, ami újabb hatályon kívül helyezési okot alapoz meg.</w:t>
      </w:r>
    </w:p>
    <w:p>
      <w:pPr>
        <w:jc w:val="both"/>
      </w:pPr>
      <w:r>
        <w:rPr>
          <w:vertAlign w:val="baseline"/>
        </w:rPr>
        <w:t xml:space="preserve">[29]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Mindezekre</w:t>
      </w:r>
      <w:r>
        <w:rPr>
          <w:vertAlign w:val="baseline"/>
        </w:rPr>
        <w:t xml:space="preserve"> tekintettel a terhelt védője indítványozta, hogy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649. § (1) bekezdés a) pont aa) alpontja és b) pont ba) alpontja alkalmazásával a megtámadott határozatokat helyezze hatályon kívül, egyben az ügy letárgyalására </w:t>
      </w:r>
      <w:r>
        <w:rPr>
          <w:vertAlign w:val="baseline"/>
        </w:rPr>
        <w:t xml:space="preserve">Bács</w:t>
      </w:r>
      <w:r>
        <w:rPr>
          <w:vertAlign w:val="baseline"/>
        </w:rPr>
        <w:t xml:space="preserve">-Kiskun megyén kívüli bíróságot jelöljön ki. Kérte ezen túlmenően a felülvizsgálati tárgyaláson a személyes megjelenés biztosítását.</w:t>
      </w:r>
    </w:p>
    <w:p>
      <w:pPr>
        <w:jc w:val="both"/>
      </w:pPr>
      <w:r>
        <w:rPr>
          <w:vertAlign w:val="baseline"/>
        </w:rPr>
        <w:t xml:space="preserve">[30]</w:t>
      </w:r>
      <w:r>
        <w:rPr>
          <w:vertAlign w:val="baseline"/>
        </w:rPr>
        <w:t xml:space="preserve">      </w:t>
      </w:r>
      <w:r>
        <w:rPr>
          <w:b/>
          <w:vertAlign w:val="baseline"/>
        </w:rPr>
        <w:t xml:space="preserve">2.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Legfőbb Ügyészség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BF.365/2021/2</w:t>
      </w:r>
      <w:r>
        <w:rPr>
          <w:vertAlign w:val="baseline"/>
        </w:rPr>
        <w:t xml:space="preserve">. számú átiratában a felülvizsgálati indítványt részben törvényben kizártak, részben alaptalannak tartotta. </w:t>
      </w:r>
    </w:p>
    <w:p>
      <w:pPr>
        <w:jc w:val="both"/>
      </w:pPr>
      <w:r>
        <w:rPr>
          <w:vertAlign w:val="baseline"/>
        </w:rPr>
        <w:t xml:space="preserve">[31]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Legfőbb Ügyészség</w:t>
      </w:r>
      <w:r>
        <w:rPr>
          <w:vertAlign w:val="baseline"/>
        </w:rPr>
        <w:t xml:space="preserve"> rögzítette, hogy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felülvizsgálati eljárásban 2017. november 2-án meghozott végzésével a korábbi ügydöntő határozatokat kétségtelenül öt év elteltével helyezte hatályon kívül és utasította az elsőfokú bíróságot új eljárásra. Az elévülés vizsgálatát illetően azonban annak van jelentősége, hogy az alapítéletekkel szemben a büntetőeljárásról szóló 1998. évi </w:t>
      </w:r>
      <w:r>
        <w:rPr>
          <w:vertAlign w:val="baseline"/>
        </w:rPr>
        <w:t xml:space="preserve">XIX.</w:t>
      </w:r>
      <w:r>
        <w:rPr>
          <w:vertAlign w:val="baseline"/>
        </w:rPr>
        <w:t xml:space="preserve"> törvény (korábbi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) 408. § (1) bekezdés e) pontja alapján perújítási indítványt terjesztettek elő. A </w:t>
      </w:r>
      <w:r>
        <w:rPr>
          <w:vertAlign w:val="baseline"/>
        </w:rPr>
        <w:t xml:space="preserve">Kecskeméti Törvényszék</w:t>
      </w:r>
      <w:r>
        <w:rPr>
          <w:vertAlign w:val="baseline"/>
        </w:rPr>
        <w:t xml:space="preserve"> 2013. július 3-án meghozott </w:t>
      </w:r>
      <w:r>
        <w:rPr>
          <w:vertAlign w:val="baseline"/>
        </w:rPr>
        <w:t xml:space="preserve">1.Bpi.378/2013/2</w:t>
      </w:r>
      <w:r>
        <w:rPr>
          <w:vertAlign w:val="baseline"/>
        </w:rPr>
        <w:t xml:space="preserve">. számú végzésével a perújítást elrendelte, a </w:t>
      </w:r>
      <w:r>
        <w:rPr>
          <w:vertAlign w:val="baseline"/>
        </w:rPr>
        <w:t xml:space="preserve">Kunszentmiklósi Járásíróság</w:t>
      </w:r>
      <w:r>
        <w:rPr>
          <w:vertAlign w:val="baseline"/>
        </w:rPr>
        <w:t xml:space="preserve"> 2015. január 21. napján tárgyalást tartott, amelyen a kihirdetett </w:t>
      </w:r>
      <w:r>
        <w:rPr>
          <w:vertAlign w:val="baseline"/>
        </w:rPr>
        <w:t xml:space="preserve">21.B.135/2013/68</w:t>
      </w:r>
      <w:r>
        <w:rPr>
          <w:vertAlign w:val="baseline"/>
        </w:rPr>
        <w:t xml:space="preserve">. számú végzésével a perújítást elutasította. A perújítást elutasító végzést a </w:t>
      </w:r>
      <w:r>
        <w:rPr>
          <w:vertAlign w:val="baseline"/>
        </w:rPr>
        <w:t xml:space="preserve">Kecskeméti Törvényszék</w:t>
      </w:r>
      <w:r>
        <w:rPr>
          <w:vertAlign w:val="baseline"/>
        </w:rPr>
        <w:t xml:space="preserve"> 2015. június 26. napján meghozott </w:t>
      </w:r>
      <w:r>
        <w:rPr>
          <w:vertAlign w:val="baseline"/>
        </w:rPr>
        <w:t xml:space="preserve">2.Bf.126/2015/3</w:t>
      </w:r>
      <w:r>
        <w:rPr>
          <w:vertAlign w:val="baseline"/>
        </w:rPr>
        <w:t xml:space="preserve">. számú végzésével helybenhagyta.</w:t>
      </w:r>
    </w:p>
    <w:p>
      <w:pPr>
        <w:jc w:val="both"/>
      </w:pPr>
      <w:r>
        <w:rPr>
          <w:vertAlign w:val="baseline"/>
        </w:rPr>
        <w:t xml:space="preserve">[32]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3/2010</w:t>
      </w:r>
      <w:r>
        <w:rPr>
          <w:vertAlign w:val="baseline"/>
        </w:rPr>
        <w:t xml:space="preserve">. BJE határozat indokolása szerint nem a rendkívüli jogorvoslati indítványok szakítják meg az elévülést, hanem a bíróságnak a terhelt ellen végrehajtott eljárási cselekményei. Perújítás elrendelése esetén a bíróság által tartott perújítási tárgyalás az azon történő bizonyítás felvétel a terhelt ellen végrehajtott eljárási cselekmény. A jogerős ügydöntő határozat meghozatalával a büntetőeljárás ugyan már nincs folyamatban, azonban a rendkívüli perorvoslatok a büntetőeljárás részei.</w:t>
      </w:r>
    </w:p>
    <w:p>
      <w:pPr>
        <w:jc w:val="both"/>
      </w:pPr>
      <w:r>
        <w:rPr>
          <w:vertAlign w:val="baseline"/>
        </w:rPr>
        <w:t xml:space="preserve">[33]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perújítási tárgyalás a terhelt távollétében történő bizonyításfelvétellel a jogerősen lezárt büntetőeljárás lényegi hiányozó elemeit pótolja. A perújítási tárgyaláson felvett bizonyítás révén a bizonyítékok újraértékelésére kerül sor. A perújítási eljárás során végrehajtott eljárási cselekmények, tehát a perújítás elutasítása esetén is minőségileg magasabb törvényességi garanciális értékkel és megalapozottabb tényállással egészítik ki az alapügyben lefolytatott büntetőeljárást.</w:t>
      </w:r>
    </w:p>
    <w:p>
      <w:pPr>
        <w:jc w:val="both"/>
      </w:pPr>
      <w:r>
        <w:rPr>
          <w:vertAlign w:val="baseline"/>
        </w:rPr>
        <w:t xml:space="preserve">[34]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korábbi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409. § (3) bekezdése alapján a perújítás elrendelése kötelező volt, amely éppen azon a felismerésen alapult, hogy a törvény az alapügyben a terhelt távollétében lefolytatott büntetőeljárást eleve fogyatékosnak tekintette, az annak során hozott ügydöntő határozat ezért csak feltételesen és időlegesen zárta le a büntetőeljárást.</w:t>
      </w:r>
    </w:p>
    <w:p>
      <w:pPr>
        <w:jc w:val="both"/>
      </w:pPr>
      <w:r>
        <w:rPr>
          <w:vertAlign w:val="baseline"/>
        </w:rPr>
        <w:t xml:space="preserve">[35]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perújítási tárgyalás ezért olyan eljárási cselekmény, amely a büntetőeljárás lényegét, egy bűncselekmény miatt a terhelt elleni eljárást jeleníti meg, ezért teljesíti az elévülés megszakítására vonatkozó anyagi jogi feltételeket.</w:t>
      </w:r>
    </w:p>
    <w:p>
      <w:pPr>
        <w:jc w:val="both"/>
      </w:pPr>
      <w:r>
        <w:rPr>
          <w:vertAlign w:val="baseline"/>
        </w:rPr>
        <w:t xml:space="preserve">[36]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2017. évi </w:t>
      </w:r>
      <w:r>
        <w:rPr>
          <w:vertAlign w:val="baseline"/>
        </w:rPr>
        <w:t xml:space="preserve">XC.</w:t>
      </w:r>
      <w:r>
        <w:rPr>
          <w:vertAlign w:val="baseline"/>
        </w:rPr>
        <w:t xml:space="preserve"> törvény hatályba lépésével sem változott a korábbi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azon szabálya, amely alapján a perújításnak a terhelt terhére csak az elévülési időn belül van helye. A rendelkezés akkor nyer értelmet, ha a perújítás elrendelése esetén olyan eljárási cselekmények hajthatók végre, amelyek alkalmasak az elévülés megszakítására és megteremtik a terheltre nézve hátrányosabb jogkövetkezmények alkalmazásának lehetőségét. A bíróság által tartott tárgyalást ilyennek kell tekinteni.</w:t>
      </w:r>
    </w:p>
    <w:p>
      <w:pPr>
        <w:jc w:val="both"/>
      </w:pPr>
      <w:r>
        <w:rPr>
          <w:vertAlign w:val="baseline"/>
        </w:rPr>
        <w:t xml:space="preserve">[37]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Jelen</w:t>
      </w:r>
      <w:r>
        <w:rPr>
          <w:vertAlign w:val="baseline"/>
        </w:rPr>
        <w:t xml:space="preserve"> ügyben a </w:t>
      </w:r>
      <w:r>
        <w:rPr>
          <w:vertAlign w:val="baseline"/>
        </w:rPr>
        <w:t xml:space="preserve">Kunszentmiklósi Járásbíróság</w:t>
      </w:r>
      <w:r>
        <w:rPr>
          <w:vertAlign w:val="baseline"/>
        </w:rPr>
        <w:t xml:space="preserve"> által a terhelt jelenlétében 2014. február 28-án és 2015. január 21-én, illetve a köztes időszakban megtartott tárgyalások az elévülést félbeszakították.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hatályon kívül helyező végzését követő megismételt eljárás során végrehajtott eljárási cselekmények szintúgy. Ezért az alapügyben meghozott hivatkozott ügydöntő határozatok kapcsán, a hivatkozott büntetendőséget megszüntető ok figyelmen kívül hagyásával megvalósított büntető anyagi jogi törvénysértés nem állapítható meg,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649. § (1) bekezdés a) pont aa) alpontjára alapított felülvizsgálati ok nem alapos.</w:t>
      </w:r>
    </w:p>
    <w:p>
      <w:pPr>
        <w:jc w:val="both"/>
      </w:pPr>
      <w:r>
        <w:rPr>
          <w:vertAlign w:val="baseline"/>
        </w:rPr>
        <w:t xml:space="preserve">[38]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Nem</w:t>
      </w:r>
      <w:r>
        <w:rPr>
          <w:vertAlign w:val="baseline"/>
        </w:rPr>
        <w:t xml:space="preserve"> alapos a felülvizsgálati indítvány az alapügyben eljárt ügyész elfogultságára hivatkozó részeiben sem. Ez következik az </w:t>
      </w:r>
      <w:r>
        <w:rPr>
          <w:vertAlign w:val="baseline"/>
        </w:rPr>
        <w:t xml:space="preserve">Alkotmánybíróság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25/2013</w:t>
      </w:r>
      <w:r>
        <w:rPr>
          <w:vertAlign w:val="baseline"/>
        </w:rPr>
        <w:t xml:space="preserve"> (X. 4) </w:t>
      </w:r>
      <w:r>
        <w:rPr>
          <w:vertAlign w:val="baseline"/>
        </w:rPr>
        <w:t xml:space="preserve">AB</w:t>
      </w:r>
      <w:r>
        <w:rPr>
          <w:vertAlign w:val="baseline"/>
        </w:rPr>
        <w:t xml:space="preserve"> határozatából is. A bírói elfogultságra alapozott kizárás iránti bejelentést alapos és konkrét okkal kell alátámasztani és feltétel, hogy a kizárási ok a jogerős döntés meghozatalát követően merüljön fel.</w:t>
      </w:r>
    </w:p>
    <w:p>
      <w:pPr>
        <w:jc w:val="both"/>
      </w:pPr>
      <w:r>
        <w:rPr>
          <w:vertAlign w:val="baseline"/>
        </w:rPr>
        <w:t xml:space="preserve">[39]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felülvizsgálati indítvány további részei törvényben kizártak.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650. § (3) bekezdése alapján a bíróság jogerős ügydöntő határozatának kizárólag a polgári jogi igény vagy szülői felügyeleti jog kérdésében hozott rendelkezése ellen, a </w:t>
      </w:r>
      <w:r>
        <w:rPr>
          <w:vertAlign w:val="baseline"/>
        </w:rPr>
        <w:t xml:space="preserve">Polgári Perrendtartásról</w:t>
      </w:r>
      <w:r>
        <w:rPr>
          <w:vertAlign w:val="baseline"/>
        </w:rPr>
        <w:t xml:space="preserve"> szóló törvény szerint van helye felülvizsgálatnak.</w:t>
      </w:r>
    </w:p>
    <w:p>
      <w:pPr>
        <w:jc w:val="both"/>
      </w:pPr>
      <w:r>
        <w:rPr>
          <w:vertAlign w:val="baseline"/>
        </w:rPr>
        <w:t xml:space="preserve">[40]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Mivel</w:t>
      </w:r>
      <w:r>
        <w:rPr>
          <w:vertAlign w:val="baseline"/>
        </w:rPr>
        <w:t xml:space="preserve"> a polgári jogi igény a bűnösség megállapításával van összefüggésben és ez utóbbi tekintetében büntető anyagi jogi törvénysértés nem volt megállapítható, a polgári jogi igénnyel kapcsolatos rendelkezések a büntetőeljárásban felülvizsgálati eljárás során nem támadhatók.</w:t>
      </w:r>
    </w:p>
    <w:p>
      <w:pPr>
        <w:jc w:val="both"/>
      </w:pPr>
      <w:r>
        <w:rPr>
          <w:vertAlign w:val="baseline"/>
        </w:rPr>
        <w:t xml:space="preserve">[41]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649. § (1) bekezdés b) pont ba) alpontja alapján a büntető anyagi jog szabályainak megsértése miatt felülvizsgálati indítvány akkor terjeszthető elő, ha a bíróság a bűncselekmény törvénysértő minősítése miatt, illetve a Btk. más szabályának megsértésével szabott ki törvénysértő büntetést. A büntetés kiszabása alatt a büntetés nemére és mértékére vonatkozó ítéleti rendelkezést kell érteni. </w:t>
      </w:r>
    </w:p>
    <w:p>
      <w:pPr>
        <w:jc w:val="both"/>
      </w:pPr>
      <w:r>
        <w:rPr>
          <w:vertAlign w:val="baseline"/>
        </w:rPr>
        <w:t xml:space="preserve">[42]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feltételes szabadságra bocsátás legkorábbi időpontjának meghatározása nem a büntetés kiszabásának része, ezért nem felülvizsgálati ok.</w:t>
      </w:r>
    </w:p>
    <w:p>
      <w:pPr>
        <w:jc w:val="both"/>
      </w:pPr>
      <w:r>
        <w:rPr>
          <w:vertAlign w:val="baseline"/>
        </w:rPr>
        <w:t xml:space="preserve">[43]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650. § (2) bekezdése alapján a felülvizsgálati indítványban a jogerős ügydöntő határozat által megállapított tényállás nem támadható. A felülvizsgálati eljárásban a bizonyítékok ismételt egybevetésének, eltérő értékelésének, valamint a bizonyítás felvételének nincs helye. A felülvizsgálati indítvány elbírálásakor a jogerős ügydöntő határozatban megállapított tényállás az irányadó. Ebből következően a felülvizsgálat során a hivatkozott anyagi jogi törvénysértések is csak a tényállással mindenben összhangban álló tények alapján vitathatók.</w:t>
      </w:r>
    </w:p>
    <w:p>
      <w:pPr>
        <w:jc w:val="both"/>
      </w:pPr>
      <w:r>
        <w:rPr>
          <w:vertAlign w:val="baseline"/>
        </w:rPr>
        <w:t xml:space="preserve">[44]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terhelti vallomások értékelése révén a védő megkérdőjelezi az alapügyben megállapított tényállás megalapozottságát, amely a felülvizsgálat során kizárt.</w:t>
      </w:r>
    </w:p>
    <w:p>
      <w:pPr>
        <w:jc w:val="both"/>
      </w:pPr>
      <w:r>
        <w:rPr>
          <w:vertAlign w:val="baseline"/>
        </w:rPr>
        <w:t xml:space="preserve">[45]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Nem</w:t>
      </w:r>
      <w:r>
        <w:rPr>
          <w:vertAlign w:val="baseline"/>
        </w:rPr>
        <w:t xml:space="preserve"> tekinthető ugyancsak felülvizsgálati oknak az úgynevezett törvényes vád hiánya.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649. § (2) bekezdés c) pontja alapján felülvizsgálati indítvány a váddal összefüggésben csak akkor terjeszthető elő, ha a bíróság a határozatát nem az arra jogosult által emelt vád alapján hozta meg. Ekként a védő nem hivatkozott felülvizsgálati okra.</w:t>
      </w:r>
    </w:p>
    <w:p>
      <w:pPr>
        <w:jc w:val="both"/>
      </w:pPr>
      <w:r>
        <w:rPr>
          <w:vertAlign w:val="baseline"/>
        </w:rPr>
        <w:t xml:space="preserve">[46]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Mindezek</w:t>
      </w:r>
      <w:r>
        <w:rPr>
          <w:vertAlign w:val="baseline"/>
        </w:rPr>
        <w:t xml:space="preserve"> alapján arra tett indítványt, hogy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indítványnak ne adjon helyt, és a támadott határozatokat hatályukban tartsa fenn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660. § (1) bekezdése szerinti tanácsülésen.</w:t>
      </w:r>
    </w:p>
    <w:p>
      <w:pPr>
        <w:jc w:val="both"/>
      </w:pPr>
      <w:r>
        <w:rPr>
          <w:vertAlign w:val="baseline"/>
        </w:rPr>
        <w:t xml:space="preserve">[47]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3. A </w:t>
      </w:r>
      <w:r>
        <w:rPr>
          <w:vertAlign w:val="baseline"/>
        </w:rPr>
        <w:t xml:space="preserve">Legfőbb Ügyészség</w:t>
      </w:r>
      <w:r>
        <w:rPr>
          <w:vertAlign w:val="baseline"/>
        </w:rPr>
        <w:t xml:space="preserve"> által kiadott </w:t>
      </w:r>
      <w:r>
        <w:rPr>
          <w:vertAlign w:val="baseline"/>
        </w:rPr>
        <w:t xml:space="preserve">BF.365/2021/2</w:t>
      </w:r>
      <w:r>
        <w:rPr>
          <w:vertAlign w:val="baseline"/>
        </w:rPr>
        <w:t xml:space="preserve">. számú átiratra a védő észrevételeket tett, amelyben – a felülvizsgálati indítványban foglaltak fenntartásával – lényegében megismételte az általa korábban sérelmezetteket.</w:t>
      </w:r>
    </w:p>
    <w:p>
      <w:pPr>
        <w:jc w:val="both"/>
      </w:pPr>
      <w:r>
        <w:rPr>
          <w:vertAlign w:val="baseline"/>
        </w:rPr>
        <w:t xml:space="preserve">[48]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4. Az ügyészi átiratra – egyben a felülvizsgálati indítványra – a terhelt is tett észrevételt. </w:t>
      </w:r>
    </w:p>
    <w:p>
      <w:pPr>
        <w:jc w:val="both"/>
      </w:pPr>
      <w:r>
        <w:rPr>
          <w:vertAlign w:val="baseline"/>
        </w:rPr>
        <w:t xml:space="preserve">[49]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Észrevételében</w:t>
      </w:r>
      <w:r>
        <w:rPr>
          <w:vertAlign w:val="baseline"/>
        </w:rPr>
        <w:t xml:space="preserve"> a terhelt a terhére rótt bűncselekmények elkövetésének tagadásán túlmenően arra utalt, hogy vele szemben az eljáró bíróságok elfogultak voltak. A terhelt arra mutatott rá, hogy elítélése kizárólagosan tanú 1 és tanú 2 tárgyaláson visszavont beismerő vallomásán, majd a távollétében reá tett hamis vallomásokon alapul. A bíróságok nem adtak arra magyarázatot, hogy a 2007. november 20-ig tett többszöri egybehangzó beismerő vallomásokat miképpen befolyásolták a november 20-a után íródott levelek, illetve a bíróság lényegileg megtagadta az észszerű indokolást a két bűntárs befolyásolására, szavahihetőségére vonatkozóan, végső soron ártatlanul ítélte őt el. </w:t>
      </w:r>
    </w:p>
    <w:p>
      <w:pPr>
        <w:jc w:val="both"/>
      </w:pPr>
      <w:r>
        <w:rPr>
          <w:vertAlign w:val="baseline"/>
        </w:rPr>
        <w:t xml:space="preserve">[50]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felülvizsgálati indítványban nem a bizonyítékok újraértékelésének kívánalma fogalmazódott meg, hanem annak felvetése, hogy amennyiben a terhelttársak lelepleződött hamis vallomásának ténye a bírói mérlegelésben megjelenik, az ebből megállapított tényállás alkalmas lett volna-e a hét rendbeli elkövetői magatartásra vonatkozó bűnösség kimondására. Erre pedig a józan ész szabályai szerint csak nemleges választ lehet adni. A két terhelttárs egymást kimosdató szándékára, hazugságaira figyelemmel a szavahihetőségük elveszett, ezen túlmenően pedig más nem bizonyította a bűnösséget a hét rendbeli cselekményben.</w:t>
      </w:r>
    </w:p>
    <w:p>
      <w:pPr>
        <w:jc w:val="both"/>
      </w:pPr>
      <w:r>
        <w:rPr>
          <w:vertAlign w:val="baseline"/>
        </w:rPr>
        <w:t xml:space="preserve">[51]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Ebből</w:t>
      </w:r>
      <w:r>
        <w:rPr>
          <w:vertAlign w:val="baseline"/>
        </w:rPr>
        <w:t xml:space="preserve"> következően pedig a </w:t>
      </w:r>
      <w:r>
        <w:rPr>
          <w:vertAlign w:val="baseline"/>
        </w:rPr>
        <w:t xml:space="preserve">Kúriának</w:t>
      </w:r>
      <w:r>
        <w:rPr>
          <w:vertAlign w:val="baseline"/>
        </w:rPr>
        <w:t xml:space="preserve"> csak egyetlen lehetősége marad a törvényesség érdekében történő beavatkozásra, az ítélet megsemmisítése. </w:t>
      </w:r>
    </w:p>
    <w:p>
      <w:pPr>
        <w:jc w:val="both"/>
      </w:pPr>
      <w:r>
        <w:rPr>
          <w:vertAlign w:val="baseline"/>
        </w:rPr>
        <w:t xml:space="preserve">[52]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Felhívta</w:t>
      </w:r>
      <w:r>
        <w:rPr>
          <w:vertAlign w:val="baseline"/>
        </w:rPr>
        <w:t xml:space="preserve"> a figyelmet a terhelt arra is, hogy a </w:t>
      </w:r>
      <w:r>
        <w:rPr>
          <w:vertAlign w:val="baseline"/>
        </w:rPr>
        <w:t xml:space="preserve">Kúriának</w:t>
      </w:r>
      <w:r>
        <w:rPr>
          <w:vertAlign w:val="baseline"/>
        </w:rPr>
        <w:t xml:space="preserve"> a büntethetőség elévüléséről, az elévült polgári jogi igény hatályosításáról, a megszerzett feltételes kedvezmény jogellenes, visszamenőleges elvonásából fakadó kártérítésről, valamint a kiemelkedően súlyos törvénysértésekről szintén állást kell foglalnia.</w:t>
      </w:r>
    </w:p>
    <w:p>
      <w:pPr>
        <w:jc w:val="both"/>
      </w:pPr>
      <w:r>
        <w:rPr>
          <w:vertAlign w:val="baseline"/>
        </w:rPr>
        <w:t xml:space="preserve">[53]</w:t>
      </w:r>
      <w:r>
        <w:rPr>
          <w:vertAlign w:val="baseline"/>
        </w:rPr>
        <w:t xml:space="preserve">      </w:t>
      </w:r>
      <w:r>
        <w:rPr>
          <w:b/>
          <w:vertAlign w:val="baseline"/>
        </w:rPr>
        <w:t xml:space="preserve">III.</w:t>
      </w:r>
      <w:r>
        <w:rPr>
          <w:b/>
          <w:vertAlign w:val="baseline"/>
        </w:rPr>
        <w:t xml:space="preserve"> </w:t>
      </w:r>
      <w:r>
        <w:rPr>
          <w:vertAlign w:val="baseline"/>
        </w:rPr>
        <w:t xml:space="preserve">A felülvizsgálati indítvány nem alapos. </w:t>
      </w:r>
    </w:p>
    <w:p>
      <w:pPr>
        <w:jc w:val="both"/>
      </w:pPr>
      <w:r>
        <w:rPr>
          <w:vertAlign w:val="baseline"/>
        </w:rPr>
        <w:t xml:space="preserve">[54]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indítványt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660. § (1) bekezdése alapján tanácsülésen bírálta el, annak ellenére, hogy a védő indítványában tárgyalás kitűzését kérte. Megjegyzi a </w:t>
      </w:r>
      <w:r>
        <w:rPr>
          <w:vertAlign w:val="baseline"/>
        </w:rPr>
        <w:t xml:space="preserve">Kúria,</w:t>
      </w:r>
      <w:r>
        <w:rPr>
          <w:vertAlign w:val="baseline"/>
        </w:rPr>
        <w:t xml:space="preserve"> hogy felülvizsgálati eljárásban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660. §-a tárgyalás tartására nem is ad lehetőséget, s nyilvános ülés kitűzése a védő nyilatkozata alapján csak a terhelt terhére bejelentett indítvány esetén kötelező [Be. 660. § (2) bekezdés a) pont].</w:t>
      </w:r>
    </w:p>
    <w:p>
      <w:pPr>
        <w:jc w:val="both"/>
      </w:pPr>
      <w:r>
        <w:rPr>
          <w:vertAlign w:val="baseline"/>
        </w:rPr>
        <w:t xml:space="preserve">[55]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felülvizsgálat rendkívüli jogorvoslat, amely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648. §-a értelmében kizárólag a bíróság jogerős ügydöntő határozata ellen, és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649. §-ában megjelölt anyagi és eljárási okokból vehető igénybe. A felülvizsgálati okok törvényben meghatározott köre nem bővíthető, az ott meghatározottakon kívül más okból felülvizsgálatnak nincs helye.</w:t>
      </w:r>
    </w:p>
    <w:p>
      <w:pPr>
        <w:jc w:val="both"/>
      </w:pPr>
      <w:r>
        <w:rPr>
          <w:vertAlign w:val="baseline"/>
        </w:rPr>
        <w:t xml:space="preserve">[56]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Felülvizsgálatnak</w:t>
      </w:r>
      <w:r>
        <w:rPr>
          <w:vertAlign w:val="baseline"/>
        </w:rPr>
        <w:t xml:space="preserve"> a bíróság jogerős ügydöntő határozata ellen a büntető anyagi jog szabályainak megsértése miatt helye van [Be. 648. § a) pont]. A büntető anyagi jog szabályainak megsértése miatt felülvizsgálati indítvány terjeszthető elő, ha a bíróság a büntető anyagi jog szabályainak megsértésével állapította meg a terhelt bűnösségét [Be. 649. § (1) bekezdés a) pont aa) alpont], illetve ha a bíróság – a bűncselekmény minősítésén túl – a Btk. más szabályának megsértésével szabott ki törvénysértő </w:t>
      </w:r>
      <w:r>
        <w:rPr>
          <w:vertAlign w:val="baseline"/>
        </w:rPr>
        <w:t xml:space="preserve">büntetést [Be. 649. § (1) bekezdés b) pont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fordulat ba) alpont]</w:t>
      </w:r>
      <w:r>
        <w:rPr>
          <w:vertAlign w:val="baseline"/>
        </w:rPr>
        <w:t xml:space="preserve">.</w:t>
      </w:r>
    </w:p>
    <w:p>
      <w:pPr>
        <w:jc w:val="both"/>
      </w:pPr>
      <w:r>
        <w:rPr>
          <w:vertAlign w:val="baseline"/>
        </w:rPr>
        <w:t xml:space="preserve">[57]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1. A Btk. 25. § b) pontja alapján az elkövető büntethetőségét megszünteti a bűncselekmény elévülése.</w:t>
      </w:r>
    </w:p>
    <w:p>
      <w:pPr>
        <w:jc w:val="both"/>
      </w:pPr>
      <w:r>
        <w:rPr>
          <w:vertAlign w:val="baseline"/>
        </w:rPr>
        <w:t xml:space="preserve">[58]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elévülés figyelmen kívül hagyásával meghozott érdemi ügydöntő határozat meghozatala anyagi jogi szabálysértés, így amennyiben a büntethetőség elévülése bekövetkezett, ám a bíróság jogerős ügydöntő határozatával mégis megállapította a terhelt bűnösségét, a bűnösség törvénysértő megállapítása a felülvizsgálati ok.</w:t>
      </w:r>
    </w:p>
    <w:p>
      <w:pPr>
        <w:jc w:val="both"/>
      </w:pPr>
      <w:r>
        <w:rPr>
          <w:vertAlign w:val="baseline"/>
        </w:rPr>
        <w:t xml:space="preserve">[59]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Ugyanakkor</w:t>
      </w:r>
      <w:r>
        <w:rPr>
          <w:vertAlign w:val="baseline"/>
        </w:rPr>
        <w:t xml:space="preserve"> a bűncselekmény elévülési ideje a cselekmény törvényes minősítéséhez igazodik. Így azt kell vizsgálni, hogy a jogerős ítéletben megállapított minősítés törvényes volt-e, ami jelen esetben arra is kiterjed, hogy a Btk. 2. §-a alapján az elkövetéskor vagy az elbíráláskor hatályos Btk. alkalmazása volt indokolt.</w:t>
      </w:r>
    </w:p>
    <w:p>
      <w:pPr>
        <w:jc w:val="both"/>
      </w:pPr>
      <w:r>
        <w:rPr>
          <w:vertAlign w:val="baseline"/>
        </w:rPr>
        <w:t xml:space="preserve">[60]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bűncselekmények elkövetésekor az 1978. évi </w:t>
      </w:r>
      <w:r>
        <w:rPr>
          <w:vertAlign w:val="baseline"/>
        </w:rPr>
        <w:t xml:space="preserve">IV.</w:t>
      </w:r>
      <w:r>
        <w:rPr>
          <w:vertAlign w:val="baseline"/>
        </w:rPr>
        <w:t xml:space="preserve"> törvény a </w:t>
      </w:r>
      <w:r>
        <w:rPr>
          <w:vertAlign w:val="baseline"/>
        </w:rPr>
        <w:t xml:space="preserve">Büntető Törvénykönyvről</w:t>
      </w:r>
      <w:r>
        <w:rPr>
          <w:vertAlign w:val="baseline"/>
        </w:rPr>
        <w:t xml:space="preserve"> (továbbiakban: korábbi Btk.), míg az elbírálás idején 2012. évi C. törvény, a </w:t>
      </w:r>
      <w:r>
        <w:rPr>
          <w:vertAlign w:val="baseline"/>
        </w:rPr>
        <w:t xml:space="preserve">Büntető Törvénykönyvről</w:t>
      </w:r>
      <w:r>
        <w:rPr>
          <w:vertAlign w:val="baseline"/>
        </w:rPr>
        <w:t xml:space="preserve"> (a továbbiakban: Btk.) volt hatályos. Az alapügyben eljárt bíróság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2. § (1) és (2) bekezdése alapján az elbíráláskor hatályos Btk.-t alkalmazta. Az elsőfokú bíróság ítéletében (9. oldal 4. bekezdés) ennek indokát is adta. Ezen álláspontját a másodfokú bíróság is osztotta (ítéletének [60]-[61] pontja).</w:t>
      </w:r>
    </w:p>
    <w:p>
      <w:pPr>
        <w:jc w:val="both"/>
      </w:pPr>
      <w:r>
        <w:rPr>
          <w:vertAlign w:val="baseline"/>
        </w:rPr>
        <w:t xml:space="preserve">[61]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659. § (1) bekezdése szerint a felülvizsgálati eljárásban a jogerős ügydöntő határozatban megállapított tényállás az irányadó. A védő felülvizsgálati indítványában a Btk. 2. § (2) bekezdésének alkalmazását, a terhelt terhére rótt cselekmények minősítését nem sérelmezte.</w:t>
      </w:r>
    </w:p>
    <w:p>
      <w:pPr>
        <w:jc w:val="both"/>
      </w:pPr>
      <w:r>
        <w:rPr>
          <w:vertAlign w:val="baseline"/>
        </w:rPr>
        <w:t xml:space="preserve">[62]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Btk. 26. § (1) bekezdése alapján a büntethetőség a büntetési tétel felső határának megfelelő idő, de legalább öt év elteltével évül el. A terhelt terhére rótt bűncselekmények elkövetésének idején a korábbi Btk. 33. § (1) bekezdés b) pontja alapján, a büntethetőség elévülésének időtartama a büntetési tétel felső határának megfelelő idő, de – ha e törvény másképp nem rendelkezik – legalább három év.</w:t>
      </w:r>
    </w:p>
    <w:p>
      <w:pPr>
        <w:jc w:val="both"/>
      </w:pPr>
      <w:r>
        <w:rPr>
          <w:vertAlign w:val="baseline"/>
        </w:rPr>
        <w:t xml:space="preserve">[63]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Btk. 27. § a) pontja szerint az elévülés kezdő napja befejezett bűncselekmény esetén az a nap, amikor a törvényi tényállás megvalósul. A Btk. 28. § (1) bekezdése alapján azonban az elévülést félbeszakítja a bíróságnak, az ügyészségnek, a nyomozó hatóságnak, illetve nemzetközi vonatkozású ügyekben az igazságügyért felelős miniszternek vagy a külföldi hatóságnak az elkövető ellen a bűncselekmény miatt foganatosított büntetőeljárási cselekménye. A félbeszakítás napján az elévülés határideje ismét elkezdődik. A korábbi Btk. 34. § a) pontja az elévülés kezdő napját, a korábbi Btk. 35. § (1) bekezdése a büntetőügyben eljáró hatóságok bűncselekmény miatt foganatosított eljárási cselekményeihez fűződő elévülés megszakítására alkalmasságát a hatályos Btk. rendelkezéseivel egyezően szabályozta.</w:t>
      </w:r>
    </w:p>
    <w:p>
      <w:pPr>
        <w:jc w:val="both"/>
      </w:pPr>
      <w:r>
        <w:rPr>
          <w:vertAlign w:val="baseline"/>
        </w:rPr>
        <w:t xml:space="preserve">[64]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elévülési idő az elkövetett bűncselekmény Btk. Különös </w:t>
      </w:r>
      <w:r>
        <w:rPr>
          <w:vertAlign w:val="baseline"/>
        </w:rPr>
        <w:t xml:space="preserve">Részében</w:t>
      </w:r>
      <w:r>
        <w:rPr>
          <w:vertAlign w:val="baseline"/>
        </w:rPr>
        <w:t xml:space="preserve"> meghatározott törvényi büntetési tételéhez, és mindenkor az adott cselekmény anyagi jogi jogszabályoknak megfelelő törvényes minősítéséhez igazodik (BH </w:t>
      </w:r>
      <w:r>
        <w:rPr>
          <w:vertAlign w:val="baseline"/>
        </w:rPr>
        <w:t xml:space="preserve">2018.324.,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BH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2012.86.).</w:t>
      </w:r>
      <w:r>
        <w:rPr>
          <w:vertAlign w:val="baseline"/>
        </w:rPr>
        <w:t xml:space="preserve"> A büntethetőség elévülése minden esetben az elkövető által megvalósított, büntetőjogi felelősségét megalapozó bűncselekményre vonatkozhat függetlenül attól, hogy milyen büntetési tétellel fenyegetett bűncselekmény miatt indult a nyomozás és folyt a büntetőeljárás (EBH </w:t>
      </w:r>
      <w:r>
        <w:rPr>
          <w:vertAlign w:val="baseline"/>
        </w:rPr>
        <w:t xml:space="preserve">2008.1764.).</w:t>
      </w:r>
    </w:p>
    <w:p>
      <w:pPr>
        <w:jc w:val="both"/>
      </w:pPr>
      <w:r>
        <w:rPr>
          <w:vertAlign w:val="baseline"/>
        </w:rPr>
        <w:t xml:space="preserve">[65]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Ebből</w:t>
      </w:r>
      <w:r>
        <w:rPr>
          <w:vertAlign w:val="baseline"/>
        </w:rPr>
        <w:t xml:space="preserve"> következik, hogy a korábbi Btk. alkalmazása akkor merülhet fel, ha a terhelt terhére megállapított bűncselekmények között van olyan, amelynek a büntetési tétele három év</w:t>
      </w:r>
      <w:r>
        <w:rPr>
          <w:vertAlign w:val="baseline"/>
        </w:rPr>
        <w:t xml:space="preserve">, s az elévülés kezdő napját követően a bűnfelelősség megállapításig eltelt úgy három év, hogy az elévülést megszakító cselekményre a hatóságok részéről nem került sor. </w:t>
      </w:r>
    </w:p>
    <w:p>
      <w:pPr>
        <w:jc w:val="both"/>
      </w:pPr>
      <w:r>
        <w:rPr>
          <w:vertAlign w:val="baseline"/>
        </w:rPr>
        <w:t xml:space="preserve">[66]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irányadó tényállás alapján megállapítható, hogy az elkövetéskor hatályos Btk. szerint a cselekmények közül a 2 rendbeli, a korábbi Btk. 277/A § (1) bekezdés a) pontja szerint minősülő egyedi azonosító jellel visszaélés bűntettének büntetési tétele 3 évig terjedő szabadságvesztés, míg a korábbi Btk. 316. § (1) bekezdés, (2) bekezdés </w:t>
      </w:r>
      <w:r>
        <w:rPr>
          <w:vertAlign w:val="baseline"/>
        </w:rPr>
        <w:t xml:space="preserve">II.</w:t>
      </w:r>
      <w:r>
        <w:rPr>
          <w:vertAlign w:val="baseline"/>
        </w:rPr>
        <w:t xml:space="preserve"> fordulat b) c) és d) pontja szerint lopás vétségének minősülő cselekmény büntetési tétele 2 évig terjedő szabadságvesztés. A jogerős ítéletben – az elbíráláskori Btk. alapján – a bűncselekmények minősítése 2 rendbeli egyedi azonosító jellel visszaélés bűntette [Btk. 347. § (1) bekezdés a) pont] és lopás vétsége [Btk. 370. § (1) bekezdés, (2) bekezdés b) pont, ba), bb) és bc) alpont], amelyek büntetési tétele megegyezik a korábbi Btk.-ban meghatározottakkal. A terhelt terhére rótt további 7 rendbeli lopás bűntette tekintetében az elévülési idő sem a korábbi, sem az elbíráláskori Btk. szerint nem kevesebb mint 5 év. </w:t>
      </w:r>
      <w:r>
        <w:rPr>
          <w:vertAlign w:val="baseline"/>
        </w:rPr>
        <w:t xml:space="preserve"> </w:t>
      </w:r>
    </w:p>
    <w:p>
      <w:pPr>
        <w:jc w:val="both"/>
      </w:pPr>
      <w:r>
        <w:rPr>
          <w:vertAlign w:val="baseline"/>
        </w:rPr>
        <w:t xml:space="preserve">[67]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irányadó tényállás szerint a terhelt a terhére rótt bűncselekményeket 2007. február 5. és 2007. október 5. között követte el. Vele szemben a </w:t>
      </w:r>
      <w:r>
        <w:rPr>
          <w:vertAlign w:val="baseline"/>
        </w:rPr>
        <w:t xml:space="preserve">Kunszentmiklósi Járási Ügyészség</w:t>
      </w:r>
      <w:r>
        <w:rPr>
          <w:vertAlign w:val="baseline"/>
        </w:rPr>
        <w:t xml:space="preserve"> 2009. március 23. napján </w:t>
      </w:r>
      <w:r>
        <w:rPr>
          <w:vertAlign w:val="baseline"/>
        </w:rPr>
        <w:t xml:space="preserve">B.676/2007/79</w:t>
      </w:r>
      <w:r>
        <w:rPr>
          <w:vertAlign w:val="baseline"/>
        </w:rPr>
        <w:t xml:space="preserve">. számú vádiratával emelt vádat, így a vádemelésig az elévülés fel sem merülhet.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A vádirat alapján eljáró </w:t>
      </w:r>
      <w:r>
        <w:rPr>
          <w:vertAlign w:val="baseline"/>
        </w:rPr>
        <w:t xml:space="preserve">Kunszentmiklósi Városi Bíróság</w:t>
      </w:r>
      <w:r>
        <w:rPr>
          <w:vertAlign w:val="baseline"/>
        </w:rPr>
        <w:t xml:space="preserve"> a 2011. október 27-én megtartott tárgyaláson kihirdetett </w:t>
      </w:r>
      <w:r>
        <w:rPr>
          <w:vertAlign w:val="baseline"/>
        </w:rPr>
        <w:t xml:space="preserve">6.B.37/2009/42</w:t>
      </w:r>
      <w:r>
        <w:rPr>
          <w:vertAlign w:val="baseline"/>
        </w:rPr>
        <w:t xml:space="preserve">. számú ítéletével állapította </w:t>
      </w:r>
      <w:r>
        <w:rPr>
          <w:vertAlign w:val="baseline"/>
        </w:rPr>
        <w:t xml:space="preserve">meg a terhelt büntetőjogi felelősségét. </w:t>
      </w:r>
    </w:p>
    <w:p>
      <w:pPr>
        <w:jc w:val="both"/>
      </w:pPr>
      <w:r>
        <w:rPr>
          <w:vertAlign w:val="baseline"/>
        </w:rPr>
        <w:t xml:space="preserve">[68]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elsőfokú ítélet ellen bejelentett kétirányú fellebbezés alapján másodfokon eljáró </w:t>
      </w:r>
      <w:r>
        <w:rPr>
          <w:vertAlign w:val="baseline"/>
        </w:rPr>
        <w:t xml:space="preserve">Kecskeméti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3.Bf.127/2021/15</w:t>
      </w:r>
      <w:r>
        <w:rPr>
          <w:vertAlign w:val="baseline"/>
        </w:rPr>
        <w:t xml:space="preserve">. számon, </w:t>
      </w:r>
      <w:r>
        <w:rPr>
          <w:vertAlign w:val="baseline"/>
        </w:rPr>
        <w:t xml:space="preserve">2012. június 14. napján – a terhelt távollétében – hozott az ügyben jogerős döntést. </w:t>
      </w:r>
    </w:p>
    <w:p>
      <w:pPr>
        <w:jc w:val="both"/>
      </w:pPr>
      <w:r>
        <w:rPr>
          <w:vertAlign w:val="baseline"/>
        </w:rPr>
        <w:t xml:space="preserve">[69]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terhelt által előterjesztett perújítási indítvány alapján eljáró </w:t>
      </w:r>
      <w:r>
        <w:rPr>
          <w:vertAlign w:val="baseline"/>
        </w:rPr>
        <w:t xml:space="preserve">Kecskeméti Törvényszék</w:t>
      </w:r>
      <w:r>
        <w:rPr>
          <w:vertAlign w:val="baseline"/>
        </w:rPr>
        <w:t xml:space="preserve"> a 2013. július 3-án meghozott </w:t>
      </w:r>
      <w:r>
        <w:rPr>
          <w:vertAlign w:val="baseline"/>
        </w:rPr>
        <w:t xml:space="preserve">1.Bpi.378/2013/2</w:t>
      </w:r>
      <w:r>
        <w:rPr>
          <w:vertAlign w:val="baseline"/>
        </w:rPr>
        <w:t xml:space="preserve">. számú végzésével a perújítást elrendelte. A perújítást a </w:t>
      </w:r>
      <w:r>
        <w:rPr>
          <w:vertAlign w:val="baseline"/>
        </w:rPr>
        <w:t xml:space="preserve">Kunszentmiklósi Városi Bíróság</w:t>
      </w:r>
      <w:r>
        <w:rPr>
          <w:vertAlign w:val="baseline"/>
        </w:rPr>
        <w:t xml:space="preserve"> folytatta le. Ennek keretében 2014.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február 3-án, június 30-án, július 10-én, augusztus 28-án, november 26-án, december 3-án, valamint 2015. január 21-én tárgyalást tartott. Ezeken a tárgyalásokon a bíróság érdemi bizonyítási cselekményeket végzett, tanúvallomásokat, okiratokat ismertetett, majd a 2015. január 21-én meghozott </w:t>
      </w:r>
      <w:r>
        <w:rPr>
          <w:vertAlign w:val="baseline"/>
        </w:rPr>
        <w:t xml:space="preserve">21.B.135/2013/68</w:t>
      </w:r>
      <w:r>
        <w:rPr>
          <w:vertAlign w:val="baseline"/>
        </w:rPr>
        <w:t xml:space="preserve">. számú végzésével a perújítást elutasította. </w:t>
      </w:r>
    </w:p>
    <w:p>
      <w:pPr>
        <w:jc w:val="both"/>
      </w:pPr>
      <w:r>
        <w:rPr>
          <w:vertAlign w:val="baseline"/>
        </w:rPr>
        <w:t xml:space="preserve">[70]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perújítást elutasító határozat ellen bejelentett jogorvoslat alapján eljáró </w:t>
      </w:r>
      <w:r>
        <w:rPr>
          <w:vertAlign w:val="baseline"/>
        </w:rPr>
        <w:t xml:space="preserve">Kecskeméti Törvényszék</w:t>
      </w:r>
      <w:r>
        <w:rPr>
          <w:vertAlign w:val="baseline"/>
        </w:rPr>
        <w:t xml:space="preserve"> a 2015. június 26-án </w:t>
      </w:r>
      <w:r>
        <w:rPr>
          <w:vertAlign w:val="baseline"/>
        </w:rPr>
        <w:t xml:space="preserve">2.Bf.126/2015/3</w:t>
      </w:r>
      <w:r>
        <w:rPr>
          <w:vertAlign w:val="baseline"/>
        </w:rPr>
        <w:t xml:space="preserve">. számú végzésével helybenhagyta a </w:t>
      </w:r>
      <w:r>
        <w:rPr>
          <w:vertAlign w:val="baseline"/>
        </w:rPr>
        <w:t xml:space="preserve">Kunszentmiklósi Járásbíróság</w:t>
      </w:r>
      <w:r>
        <w:rPr>
          <w:vertAlign w:val="baseline"/>
        </w:rPr>
        <w:t xml:space="preserve"> végzését. </w:t>
      </w:r>
    </w:p>
    <w:p>
      <w:pPr>
        <w:jc w:val="both"/>
      </w:pPr>
      <w:r>
        <w:rPr>
          <w:vertAlign w:val="baseline"/>
        </w:rPr>
        <w:t xml:space="preserve">[71]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perújítást elutasító végzés ellen a terhelt és védője által benyújtott felülvizsgálati indítványt a 2015 december 8-án tanácsülésen meghozott </w:t>
      </w:r>
      <w:r>
        <w:rPr>
          <w:vertAlign w:val="baseline"/>
        </w:rPr>
        <w:t xml:space="preserve">Bfv.III.1880/2015/2</w:t>
      </w:r>
      <w:r>
        <w:rPr>
          <w:vertAlign w:val="baseline"/>
        </w:rPr>
        <w:t xml:space="preserve">. számú végzésével elutasította. </w:t>
      </w:r>
    </w:p>
    <w:p>
      <w:pPr>
        <w:jc w:val="both"/>
      </w:pPr>
      <w:r>
        <w:rPr>
          <w:vertAlign w:val="baseline"/>
        </w:rPr>
        <w:t xml:space="preserve">[72]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Kecskeméti Törvényszék</w:t>
      </w:r>
      <w:r>
        <w:rPr>
          <w:vertAlign w:val="baseline"/>
        </w:rPr>
        <w:t xml:space="preserve"> 2016. szeptember 21-én a 4. Bpi</w:t>
      </w:r>
      <w:r>
        <w:rPr>
          <w:vertAlign w:val="baseline"/>
        </w:rPr>
        <w:t xml:space="preserve">.52262016/2.</w:t>
      </w:r>
      <w:r>
        <w:rPr>
          <w:vertAlign w:val="baseline"/>
        </w:rPr>
        <w:t xml:space="preserve"> számú végzésével a terhelt és védője által előterjesztett ismételt perújítási indítványt elutasította. Az elutasító végzést a másodfokon eljáró Szegedi Ítélőtábla </w:t>
      </w:r>
      <w:r>
        <w:rPr>
          <w:vertAlign w:val="baseline"/>
        </w:rPr>
        <w:t xml:space="preserve">Bpkf.I.815/2016/3</w:t>
      </w:r>
      <w:r>
        <w:rPr>
          <w:vertAlign w:val="baseline"/>
        </w:rPr>
        <w:t xml:space="preserve">. számú végzésével helybenhagyta. </w:t>
      </w:r>
    </w:p>
    <w:p>
      <w:pPr>
        <w:jc w:val="both"/>
      </w:pPr>
      <w:r>
        <w:rPr>
          <w:vertAlign w:val="baseline"/>
        </w:rPr>
        <w:t xml:space="preserve">[73]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Bfv.II.771/2017/8</w:t>
      </w:r>
      <w:r>
        <w:rPr>
          <w:vertAlign w:val="baseline"/>
        </w:rPr>
        <w:t xml:space="preserve">. számú, 2017. november 2-án, tanácsülésen meghozott végzésével a </w:t>
      </w:r>
      <w:r>
        <w:rPr>
          <w:vertAlign w:val="baseline"/>
        </w:rPr>
        <w:t xml:space="preserve">Kunszentmiklósi Városi 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6.B.37/2009/42</w:t>
      </w:r>
      <w:r>
        <w:rPr>
          <w:vertAlign w:val="baseline"/>
        </w:rPr>
        <w:t xml:space="preserve">. számú és a </w:t>
      </w:r>
      <w:r>
        <w:rPr>
          <w:vertAlign w:val="baseline"/>
        </w:rPr>
        <w:t xml:space="preserve">Kecskeméti Törvényszék</w:t>
      </w:r>
      <w:r>
        <w:rPr>
          <w:vertAlign w:val="baseline"/>
        </w:rPr>
        <w:t xml:space="preserve"> mint másodfokú bíróság </w:t>
      </w:r>
      <w:r>
        <w:rPr>
          <w:vertAlign w:val="baseline"/>
        </w:rPr>
        <w:t xml:space="preserve">3.Bf.127/2021/15</w:t>
      </w:r>
      <w:r>
        <w:rPr>
          <w:vertAlign w:val="baseline"/>
        </w:rPr>
        <w:t xml:space="preserve">. számú ítéletét hatályon kívül helyezte, és az elsőfokú bíróságot új eljárásra utasította. </w:t>
      </w:r>
    </w:p>
    <w:p>
      <w:pPr>
        <w:jc w:val="both"/>
      </w:pPr>
      <w:r>
        <w:rPr>
          <w:vertAlign w:val="baseline"/>
        </w:rPr>
        <w:t xml:space="preserve">[74]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elévülési határidő letelte előtt foganatosított, az eljárás előbbre vitelére alkalmas eljárási cselekmény a büntethetőség elévülésének félbeszakadását eredményezi. A büntethetőség elévülését félbeszakító eljárási cselekménynek pedig az tekintendő, amelynek foganatosítója olyan, büntetőügyekben eljáró hatóság, amely az adott büntetőügyben eljárt; emellett az ügy előbbre vitelét célozza, tehát érdemi, s amelynek a ténybeli alapja azonos az utóbb vád tárgyává tett cselekmény ténybeli alapjával (tárgyi feltétel); tartalma szerint pedig meghatározott személy – az elkövető – ellen e tények bekövetkezésében, előidézésében játszott szerepének tisztázására irányul (személyi feltétel), függetlenül attól, hogy az eljárási cselekmény megtételekor ennek a személynek a kiléte ismert vagy ismeretlen, illetve hogy a majdani vádlottal szemben megtörtént-e a megalapozott gyanú közlése, gyanúsítottkénti kihallgatása. E feltételek együttes teljesülése esetén az elévülés félbeszakad (BH </w:t>
      </w:r>
      <w:r>
        <w:rPr>
          <w:vertAlign w:val="baseline"/>
        </w:rPr>
        <w:t xml:space="preserve">2021.34.,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BH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2018.324.,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BH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2012.278.,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BH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2008.110.,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BH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2007.363.).</w:t>
      </w:r>
    </w:p>
    <w:p>
      <w:pPr>
        <w:jc w:val="both"/>
      </w:pPr>
      <w:r>
        <w:rPr>
          <w:vertAlign w:val="baseline"/>
        </w:rPr>
        <w:t xml:space="preserve">[75]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bűncselekmény elévülését félbeszakítja a nyomozás elrendelése – akár ismeretlen tettes ellen is –, valamint a gyanúsítotti kihallgatás, továbbá ilyen joghatása van a vádemelésnek is, a bírósági eljárásban büntetőeljárás előrevitelét szolgáló intézkedésnek minősül a tárgyalási határnapot kitűző bírói utasítás teljesítése, azaz az idézések, értesítések kibocsátása, valamint a terhelt tartózkodási helyének felkutatása érdekében első alkalommal kiadott lakhelykutatás, rendőrségi megkeresés, elfogatóparancs is (BH </w:t>
      </w:r>
      <w:r>
        <w:rPr>
          <w:vertAlign w:val="baseline"/>
        </w:rPr>
        <w:t xml:space="preserve">2003.99.).</w:t>
      </w:r>
    </w:p>
    <w:p>
      <w:pPr>
        <w:jc w:val="both"/>
      </w:pPr>
      <w:r>
        <w:rPr>
          <w:vertAlign w:val="baseline"/>
        </w:rPr>
        <w:t xml:space="preserve">[76]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Ennek</w:t>
      </w:r>
      <w:r>
        <w:rPr>
          <w:vertAlign w:val="baseline"/>
        </w:rPr>
        <w:t xml:space="preserve"> megfelelően a terhelt vonatkozásában elévülést félbeszakító eljárási cselekmény minden olyan határnapos kitűzés, ahol a tárgyalásra a bíró a rendelkezésre álló adatok birtokában (ismert lakcím, tartózkodási hely) idézni rendeli a terheltet; vagyis ilyen esetben az elévülés szempontjából közömbös, hogy adott terhelt vonatkozásában a bíróság érdemben tudott-e tárgyalást tartani (BH </w:t>
      </w:r>
      <w:r>
        <w:rPr>
          <w:vertAlign w:val="baseline"/>
        </w:rPr>
        <w:t xml:space="preserve">2013.143.).</w:t>
      </w:r>
    </w:p>
    <w:p>
      <w:pPr>
        <w:jc w:val="both"/>
      </w:pPr>
      <w:r>
        <w:rPr>
          <w:vertAlign w:val="baseline"/>
        </w:rPr>
        <w:t xml:space="preserve">[77]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osztotta a </w:t>
      </w:r>
      <w:r>
        <w:rPr>
          <w:vertAlign w:val="baseline"/>
        </w:rPr>
        <w:t xml:space="preserve">Legfőbb Ügyészség</w:t>
      </w:r>
      <w:r>
        <w:rPr>
          <w:vertAlign w:val="baseline"/>
        </w:rPr>
        <w:t xml:space="preserve"> álláspontját, mely szerint a jogerős ügydöntő határozat meghozatalával a büntetőeljárás ugyan nincs folyamatban, azonban a rendkívüli perorvoslatok a büntetőeljárás részei. Az elévülést ugyanakkor nem a rendkívüli perorvoslatra irányuló indítványok szakítják meg, hanem a bíróságnak a terhelt ellen végrehajtott eljárási cselekményei. Jelen esetben az elrendelt perújítás során a bíróságnak a kitűzött tárgyalásai, az azokon történt bizonyításfelvétel. </w:t>
      </w:r>
    </w:p>
    <w:p>
      <w:pPr>
        <w:jc w:val="both"/>
      </w:pPr>
      <w:r>
        <w:rPr>
          <w:vertAlign w:val="baseline"/>
        </w:rPr>
        <w:t xml:space="preserve">[78]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perújítási tárgyalás a terhelt távollétében történt bizonyításfelvétellel szemben a jogerősen lezárt büntetőeljárás lényeges elemeit – a terhelt jelenlétének biztosításával érvényesülő eljárási garanciákat, valamint a terhelti jogok gyakorlása mellett a tényállás teljeskörű megalapozottá tételét – szolgálja. A perújítási tárgyaláson felvett bizonyítás alapján a bíróság a bizonyítékokat újraértékeli, a kiszabott büntetés mértékét a perújítás során lefolytatott bizonyítás eredményével összeveti. A perújítási eljárás során végrehajtott eljárási cselekmények, még a perújítás elutasítása esetén is minőségileg magasabb törvényességi-garanciális értékkel egészítik ki az alapügyben lefolytatott büntetőeljárást.</w:t>
      </w:r>
    </w:p>
    <w:p>
      <w:pPr>
        <w:jc w:val="both"/>
      </w:pPr>
      <w:r>
        <w:rPr>
          <w:vertAlign w:val="baseline"/>
        </w:rPr>
        <w:t xml:space="preserve">[79]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utal arra, hogy téves az a védői álláspont, miszerint a terhelt által kezdeményezett rendkívüli perorvoslat során végrehajtott eljárási cselekmények nem a terhelt ellen irányulnak, s így nem eredményezhetik az elévülés félbeszakadását. A törvény nem támaszt feltételt az eljárás kezdeményezőjének személyét illetően. Annak van jelentősége, hogy a hatóság cselekményére a terhelttel szemben kerüljön sor és az eljárás előbbre vitelét szolgálja. Ezt nem akadályozza az a tény, hogy a rendkívüli perorvoslatot </w:t>
      </w:r>
      <w:r>
        <w:rPr>
          <w:vertAlign w:val="baseline"/>
        </w:rPr>
        <w:t xml:space="preserve">–</w:t>
      </w:r>
      <w:r>
        <w:rPr>
          <w:vertAlign w:val="baseline"/>
        </w:rPr>
        <w:t xml:space="preserve"> jelen esetben a perújítást – a terhelt kezdeményezte. A perújítási tárgyalásokon felvetett bizonyítást a bíróság végezte, az a terhelt büntetőjogi felelősségének tisztázását, az eljárás előbbre vitelét szolgálta. Ekként a </w:t>
      </w:r>
      <w:r>
        <w:rPr>
          <w:vertAlign w:val="baseline"/>
        </w:rPr>
        <w:t xml:space="preserve">Kunszentmiklósi Járásbíróság</w:t>
      </w:r>
      <w:r>
        <w:rPr>
          <w:vertAlign w:val="baseline"/>
        </w:rPr>
        <w:t xml:space="preserve"> 2014. február 3. napja és 2015. január 21. napja között tartott tárgyalásai megfeleltek az elévülés félbeszakítása törvényi feltételének.</w:t>
      </w:r>
    </w:p>
    <w:p>
      <w:pPr>
        <w:jc w:val="both"/>
      </w:pPr>
      <w:r>
        <w:rPr>
          <w:vertAlign w:val="baseline"/>
        </w:rPr>
        <w:t xml:space="preserve">[80]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Ez</w:t>
      </w:r>
      <w:r>
        <w:rPr>
          <w:vertAlign w:val="baseline"/>
        </w:rPr>
        <w:t xml:space="preserve"> a következetes bírói gyakorlat a védő által hivatkozott </w:t>
      </w:r>
      <w:r>
        <w:rPr>
          <w:vertAlign w:val="baseline"/>
        </w:rPr>
        <w:t xml:space="preserve">3/2010</w:t>
      </w:r>
      <w:r>
        <w:rPr>
          <w:vertAlign w:val="baseline"/>
        </w:rPr>
        <w:t xml:space="preserve"> (XI.8.) </w:t>
      </w:r>
      <w:r>
        <w:rPr>
          <w:vertAlign w:val="baseline"/>
        </w:rPr>
        <w:t xml:space="preserve">BJE</w:t>
      </w:r>
      <w:r>
        <w:rPr>
          <w:vertAlign w:val="baseline"/>
        </w:rPr>
        <w:t xml:space="preserve"> jogegységi határozaton is alapul, mely szerint nem az ügyész által rendkívüli jogorvoslat keretében a terhelt terhére előterjesztett indítvány, hanem a bíróságnak a terhelt ellen végrehajtott eljárási cselekménye szakítja meg az elévülést.</w:t>
      </w:r>
    </w:p>
    <w:p>
      <w:pPr>
        <w:jc w:val="both"/>
      </w:pPr>
      <w:r>
        <w:rPr>
          <w:vertAlign w:val="baseline"/>
        </w:rPr>
        <w:t xml:space="preserve">[81]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rendelkezésre álló ügyiratok szerint a bűncselekmény elévülésének kezdő napjától (2007. február 5.) a jogerős határozat meghozataláig (2020. október 14.), az elévülést félbeszakító cselekmények között egy alkalommal sem telt három év, így a korábbi Btk. alkalmazása esetén sem következhetett be a terhelt terhére rótt bűncselekmények elévülése, ebből következően anyagi jogszabálysértés az eljárt bíróságok részéről nem történt. </w:t>
      </w:r>
      <w:r>
        <w:rPr>
          <w:vertAlign w:val="baseline"/>
        </w:rPr>
        <w:t xml:space="preserve"> </w:t>
      </w:r>
    </w:p>
    <w:p>
      <w:pPr>
        <w:jc w:val="both"/>
      </w:pPr>
      <w:r>
        <w:rPr>
          <w:vertAlign w:val="baseline"/>
        </w:rPr>
        <w:t xml:space="preserve">[82]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2. A felülvizsgálatban megkerülhetetlen szabály, hogy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650. § (2) bekezdése szerint a felülvizsgálati indítványban a jogerős ügydöntő határozat által megállapított tényállás nem támadható. Ennek megfelelően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659. § (1) bekezdése rögzíti, hogy a felülvizsgálati eljárásban a jogerős ügydöntő határozatban megállapított tényállás az irányadó, a bizonyítékok ismételt egybevetésének, eltérő értékelésének, valamint bizonyítás felvételének nincs helye. </w:t>
      </w:r>
    </w:p>
    <w:p>
      <w:pPr>
        <w:jc w:val="both"/>
      </w:pPr>
      <w:r>
        <w:rPr>
          <w:vertAlign w:val="baseline"/>
        </w:rPr>
        <w:t xml:space="preserve">[83]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tényállás irányadó jellege azt jelenti, hogy a felülvizsgálat során nemcsak maga a tényállás, hanem mindaz, ami a tényállás megállapításához vezetett, támadhatatlan. Következésképp a tényállás megalapozottsága, a bizonyítékok mikénti mérlegelése sem külön-külön, sem pedig egymás viszonyában nem vizsgálható. </w:t>
      </w:r>
    </w:p>
    <w:p>
      <w:pPr>
        <w:jc w:val="both"/>
      </w:pPr>
      <w:r>
        <w:rPr>
          <w:vertAlign w:val="baseline"/>
        </w:rPr>
        <w:t xml:space="preserve">[84]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felülvizsgálat során tehát a jogerős határozatban megállapított tényállás megalapozottsága, a bizonyítékok mikénti mérlegelése nem vizsgálható, az eljárt bíróságok által levont jogi következtetések – így a bűnösség megállapításának és a cselekmény jogi minősítésének – helyessége kizárólag az irányadó tényállás alapulvételével bírálható el (BH </w:t>
      </w:r>
      <w:r>
        <w:rPr>
          <w:vertAlign w:val="baseline"/>
        </w:rPr>
        <w:t xml:space="preserve">2004.102.).</w:t>
      </w:r>
      <w:r>
        <w:rPr>
          <w:vertAlign w:val="baseline"/>
        </w:rPr>
        <w:t xml:space="preserve"> </w:t>
      </w:r>
    </w:p>
    <w:p>
      <w:pPr>
        <w:jc w:val="both"/>
      </w:pPr>
      <w:r>
        <w:rPr>
          <w:vertAlign w:val="baseline"/>
        </w:rPr>
        <w:t xml:space="preserve">[85]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Nincs</w:t>
      </w:r>
      <w:r>
        <w:rPr>
          <w:vertAlign w:val="baseline"/>
        </w:rPr>
        <w:t xml:space="preserve"> lehetőség a bíróság bizonyítékokat értékelő tevékenységének, s ezen keresztül a bűnösség kérdésének, valamint a – minősítéssel kapcsolatos, vagy más büntető anyagi jogi szabály sérelme nélkül – kiszabott büntetés, illetve annak mértéke vitatására. </w:t>
      </w:r>
    </w:p>
    <w:p>
      <w:pPr>
        <w:jc w:val="both"/>
      </w:pPr>
      <w:r>
        <w:rPr>
          <w:vertAlign w:val="baseline"/>
        </w:rPr>
        <w:t xml:space="preserve">[86]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Ebből</w:t>
      </w:r>
      <w:r>
        <w:rPr>
          <w:vertAlign w:val="baseline"/>
        </w:rPr>
        <w:t xml:space="preserve"> következően a felülvizsgálat során a tényállás helyessége, az ítélet megalapozottsága, a bizonyítékok értékelése nem bírálható felül. A jogerős ítéletben rögzített tényállás nem változtatható meg.</w:t>
      </w:r>
    </w:p>
    <w:p>
      <w:pPr>
        <w:jc w:val="both"/>
      </w:pPr>
      <w:r>
        <w:rPr>
          <w:vertAlign w:val="baseline"/>
        </w:rPr>
        <w:t xml:space="preserve">[87]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Jelen</w:t>
      </w:r>
      <w:r>
        <w:rPr>
          <w:vertAlign w:val="baseline"/>
        </w:rPr>
        <w:t xml:space="preserve"> esetben pedig az indítvány részben ezt célozza, amikor a tényállást, a bizonyítékok mikénti értékelést támadja, s a bizonyítottság hiányát, tanú 2 és tanú 1 terhelő vallomásának elfogadását sérelmezi.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A felülvizsgálat során nincs arra lehetőség, hogy a terhelő vallomást tevő tanúk – korábbi terhelttársak – vallomását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összevesse a felülvizsgálati indítványban leírt más bizonyítékokkal, értékelje a tanúk (korábbi terhelttársak) életmódját, szavahihetőségét.</w:t>
      </w:r>
    </w:p>
    <w:p>
      <w:pPr>
        <w:jc w:val="both"/>
      </w:pPr>
      <w:r>
        <w:rPr>
          <w:vertAlign w:val="baseline"/>
        </w:rPr>
        <w:t xml:space="preserve">[88]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utal arra, hogy az elsőfokú bíróság ítéletében számot adott arról, hogy tanú 2 és tanú 1 vallomását milyen érvek mentén fogadta el (elsőfokú ítélet 7. oldal 2-9. bekezdés, 8. oldal 1-5. bekezdés). A másodfokú bíróság osztotta az elsőfokú bíróság érvelését, s elvetette a tanúk szavahihetőségét megkérdőjelező terhelti kifogást (másodfokú ítélet </w:t>
      </w:r>
      <w:r>
        <w:rPr>
          <w:vertAlign w:val="baseline"/>
        </w:rPr>
        <w:t xml:space="preserve">[</w:t>
      </w:r>
      <w:r>
        <w:rPr>
          <w:vertAlign w:val="baseline"/>
        </w:rPr>
        <w:t xml:space="preserve">35</w:t>
      </w:r>
      <w:r>
        <w:rPr>
          <w:vertAlign w:val="baseline"/>
        </w:rPr>
        <w:t xml:space="preserve">]</w:t>
      </w:r>
      <w:r>
        <w:rPr>
          <w:vertAlign w:val="baseline"/>
        </w:rPr>
        <w:t xml:space="preserve">-</w:t>
      </w:r>
      <w:r>
        <w:rPr>
          <w:vertAlign w:val="baseline"/>
        </w:rPr>
        <w:t xml:space="preserve">[</w:t>
      </w:r>
      <w:r>
        <w:rPr>
          <w:vertAlign w:val="baseline"/>
        </w:rPr>
        <w:t xml:space="preserve">37</w:t>
      </w:r>
      <w:r>
        <w:rPr>
          <w:vertAlign w:val="baseline"/>
        </w:rPr>
        <w:t xml:space="preserve">]</w:t>
      </w:r>
      <w:r>
        <w:rPr>
          <w:vertAlign w:val="baseline"/>
        </w:rPr>
        <w:t xml:space="preserve"> pont). Ez a bizonyítékértékelő tevékenység a felülvizsgálati eljárásban nem támadható. </w:t>
      </w:r>
      <w:r>
        <w:rPr>
          <w:vertAlign w:val="baseline"/>
        </w:rPr>
        <w:t xml:space="preserve"> </w:t>
      </w:r>
    </w:p>
    <w:p>
      <w:pPr>
        <w:jc w:val="both"/>
      </w:pPr>
      <w:r>
        <w:rPr>
          <w:vertAlign w:val="baseline"/>
        </w:rPr>
        <w:t xml:space="preserve">[89]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3. A felülvizsgálati indítvány kifogásolta a jogerős ítélet feltételes szabadságra, valamint a közügyektől eltiltásra vonatkozó rendelkezését. Utal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arra, hogy az indítványban megjelölt jogszabályhely </w:t>
      </w:r>
      <w:r>
        <w:rPr>
          <w:vertAlign w:val="baseline"/>
        </w:rPr>
        <w:t xml:space="preserve">[Btk. 63. § (2) bekezdés] </w:t>
      </w:r>
      <w:r>
        <w:rPr>
          <w:vertAlign w:val="baseline"/>
        </w:rPr>
        <w:t xml:space="preserve">–</w:t>
      </w:r>
      <w:r>
        <w:rPr>
          <w:vertAlign w:val="baseline"/>
        </w:rPr>
        <w:t xml:space="preserve"> tekintettel arra, hogy az intézkedésekről rendelkezik, </w:t>
      </w:r>
      <w:r>
        <w:rPr>
          <w:vertAlign w:val="baseline"/>
        </w:rPr>
        <w:t xml:space="preserve">– </w:t>
      </w:r>
      <w:r>
        <w:rPr>
          <w:vertAlign w:val="baseline"/>
        </w:rPr>
        <w:t xml:space="preserve">nincs összefüggésben sem a feltételes szabadság lehetőségével, sem a mellékbüntetéssel. </w:t>
      </w:r>
    </w:p>
    <w:p>
      <w:pPr>
        <w:jc w:val="both"/>
      </w:pPr>
      <w:r>
        <w:rPr>
          <w:vertAlign w:val="baseline"/>
        </w:rPr>
        <w:t xml:space="preserve">[90]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kiszabott büntetés csak akkor tekinthető törvénysértőnek, ha annak neme vagy mértéke a Btk. valamely mérlegelést nem tűrő rendelkezésébe ütközik, így a bűncselekmény minősítéséhez kapcsolódó büntetési tételkeret megsértésével került sor a mérték meghatározására, illetve az adott büntetési nem alkalmazására a törvény nem biztosít lehetőséget. </w:t>
      </w:r>
    </w:p>
    <w:p>
      <w:pPr>
        <w:jc w:val="both"/>
      </w:pPr>
      <w:r>
        <w:rPr>
          <w:vertAlign w:val="baseline"/>
        </w:rPr>
        <w:t xml:space="preserve">[91]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közügyektől eltiltás tartamát a Btk. 62. § (1) bekezdése határozza meg. Ennek megsértésére az indítvány nem hivatkozik, csupán a kiszabott mellékbüntetés tartamát vitatja, amire azonban a felülvizsgálati eljárásban nincs lehetőség. </w:t>
      </w:r>
    </w:p>
    <w:p>
      <w:pPr>
        <w:jc w:val="both"/>
      </w:pPr>
      <w:r>
        <w:rPr>
          <w:vertAlign w:val="baseline"/>
        </w:rPr>
        <w:t xml:space="preserve">[92]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Nincs</w:t>
      </w:r>
      <w:r>
        <w:rPr>
          <w:vertAlign w:val="baseline"/>
        </w:rPr>
        <w:t xml:space="preserve"> helye felülvizsgálatnak, ha a törvénysértés egyszerűsített felülvizsgálati eljárás lefolytatása útján orvosolható [Be. 650. § (1) bekezdés c) pont].</w:t>
      </w:r>
    </w:p>
    <w:p>
      <w:pPr>
        <w:jc w:val="both"/>
      </w:pPr>
      <w:r>
        <w:rPr>
          <w:vertAlign w:val="baseline"/>
        </w:rPr>
        <w:t xml:space="preserve">[93]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Egyszerűsített</w:t>
      </w:r>
      <w:r>
        <w:rPr>
          <w:vertAlign w:val="baseline"/>
        </w:rPr>
        <w:t xml:space="preserve"> felülvizsgálati eljárásnak van helye, ha a bíróság az alapügyben a törvény kötelező rendelkezése ellenére nem rendelkezett, vagy nem a törvénynek megfelelően rendelkezett a feltételes szabadság tárgyában (Be. 671. § 4. pont). Ebből következően az esetleges törvénysértés kizárólag egyszerűsített felülvizsgálat keretében orvosolható.</w:t>
      </w:r>
    </w:p>
    <w:p>
      <w:pPr>
        <w:jc w:val="both"/>
      </w:pPr>
      <w:r>
        <w:rPr>
          <w:vertAlign w:val="baseline"/>
        </w:rPr>
        <w:t xml:space="preserve">[94]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Nem</w:t>
      </w:r>
      <w:r>
        <w:rPr>
          <w:vertAlign w:val="baseline"/>
        </w:rPr>
        <w:t xml:space="preserve"> eredményez törvénysértő büntetést, és ezért nem felülvizsgálati ok, ha a jogerős határozat nem vagy nem a törvénynek megfelelően határozza meg a feltételes szabadságra bocsátás legkorábbi időpontját (EBH 2015.B.6.II.).</w:t>
      </w:r>
    </w:p>
    <w:p>
      <w:pPr>
        <w:jc w:val="both"/>
      </w:pPr>
      <w:r>
        <w:rPr>
          <w:vertAlign w:val="baseline"/>
        </w:rPr>
        <w:t xml:space="preserve">[95]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Utal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arra, hogy önmagában nem eredményez törvénysértést, ha a terhelt az eljárás során történő korábbi fogvatartásának beszámítása okán,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38. § (2) bekezdésében biztosított feltételes szabadság lehetőségét nem, vagy nem teljes mértékben tudja igénybe venni. A feltételes szabadság a törvényi feltételek fennállása esetén is csak lehetőség, amelynek célja, hogy a terheltet a büntetés-végrehajtás rendjének megtartására ösztönözze. </w:t>
      </w:r>
    </w:p>
    <w:p>
      <w:pPr>
        <w:jc w:val="both"/>
      </w:pPr>
      <w:r>
        <w:rPr>
          <w:vertAlign w:val="baseline"/>
        </w:rPr>
        <w:t xml:space="preserve">[96]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felülvizsgálati indítvány nem a feltételes szabadságról való rendelkezés anyagi jogszabályba ütközését kifogásolja, hanem azt, hogy az igénybevétel lehetőségétől a terhelt elesett. Az erre való hivatkozás pedig a felülvizsgálat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649. § (1) bekezdés b) pontjában foglalt törvényi okon kívül esik.</w:t>
      </w:r>
    </w:p>
    <w:p>
      <w:pPr>
        <w:jc w:val="both"/>
      </w:pPr>
      <w:r>
        <w:rPr>
          <w:vertAlign w:val="baseline"/>
        </w:rPr>
        <w:t xml:space="preserve">[97]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4. Az indítvány kifogásolta a vád törvényességének hiányát is. Ennek kapcsán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arra utal, hogy a hatályos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alapján a törvényes vád hiánya már nem, hanem kizárólag az felülvizsgálati ok, ha a bíróság ítéletét nem az arra jogosult által emelt vád alapján hozta meg [Be. 649. § (2) bekezdés c) pont]. Ezt az indítvány sem állította, hanem a vád törvényességének hiányát arra alapozta, hogy a terhelt ellen az ügyészség által emelt vád a 7 rendbeli lopási cselekményben megalapozatlan, azt az eljárás adatai nem támasztották alá, s azok csak a terheltnek a </w:t>
      </w:r>
      <w:r>
        <w:rPr>
          <w:vertAlign w:val="baseline"/>
        </w:rPr>
        <w:t xml:space="preserve">Kunszentmiklósi Járási Ügyészség</w:t>
      </w:r>
      <w:r>
        <w:rPr>
          <w:vertAlign w:val="baseline"/>
        </w:rPr>
        <w:t xml:space="preserve"> vezetőjével való személyes konfliktusának köszönhetően váltak a vádirat részeivé. </w:t>
      </w:r>
    </w:p>
    <w:p>
      <w:pPr>
        <w:jc w:val="both"/>
      </w:pPr>
      <w:r>
        <w:rPr>
          <w:vertAlign w:val="baseline"/>
        </w:rPr>
        <w:t xml:space="preserve">[98]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Ez</w:t>
      </w:r>
      <w:r>
        <w:rPr>
          <w:vertAlign w:val="baseline"/>
        </w:rPr>
        <w:t xml:space="preserve"> a körülmény azonban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649. § (1) bekezdés a) pont aa) alpontjában írt felülvizsgálati okot fel sem veti. A vádat az arra jogosult emelte. </w:t>
      </w:r>
    </w:p>
    <w:p>
      <w:pPr>
        <w:jc w:val="both"/>
      </w:pPr>
      <w:r>
        <w:rPr>
          <w:vertAlign w:val="baseline"/>
        </w:rPr>
        <w:t xml:space="preserve">[99]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5. Az indítvány lényegileg arra hivatkozott, hogy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27. § (1) bekezdés d) pontjába ütközően az eljárás során olyan személy járt el ügyészként, akitől az ügy elfogulatlan megítélése nem várható. </w:t>
      </w:r>
    </w:p>
    <w:p>
      <w:pPr>
        <w:jc w:val="both"/>
      </w:pPr>
      <w:r>
        <w:rPr>
          <w:vertAlign w:val="baseline"/>
        </w:rPr>
        <w:t xml:space="preserve">[100]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Megjegyzi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Kúria,</w:t>
      </w:r>
      <w:r>
        <w:rPr>
          <w:vertAlign w:val="baseline"/>
        </w:rPr>
        <w:t xml:space="preserve"> hogy az ügyész kizárását célzó indítvány alapján nem a bíróság határoz, hanem arról az ügyészség szervezetén belül kell dönteni [Be. 28. § (6) bekezdés]. A kizárási indítványt az ügyészség elbírálta. A másodfokú bíróság csak akkor állapíthatta volna meg, hogy a tárgyaláson kizárt ügyész vett részt, és ezzel feltétlen eljárási szabálysértés történt, ha az ügyész kizárásáról nem születik döntés, a bíróság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27. § (1) bekezdés a)-c)pontjában írt objektív kizárási okot látta volna megvalósulni.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A kizárási indítvány elbírálásával a feltétlen eljárási szabálysértés nem merülhet fel, ekként kívül esik a felülvizsgálati okok körén. </w:t>
      </w:r>
    </w:p>
    <w:p>
      <w:pPr>
        <w:jc w:val="both"/>
      </w:pPr>
      <w:r>
        <w:rPr>
          <w:vertAlign w:val="baseline"/>
        </w:rPr>
        <w:t xml:space="preserve">[101]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Utal</w:t>
      </w:r>
      <w:r>
        <w:rPr>
          <w:vertAlign w:val="baseline"/>
        </w:rPr>
        <w:t xml:space="preserve">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arra is, hogy a felülvizsgálattal támadott határozatok meghozatalát eredményező eljárásokban az ügyész kizárására irányuló indítvány sem a terhelt, sem a védő részéről nem merült fel. </w:t>
      </w:r>
    </w:p>
    <w:p>
      <w:pPr>
        <w:jc w:val="both"/>
      </w:pPr>
      <w:r>
        <w:rPr>
          <w:vertAlign w:val="baseline"/>
        </w:rPr>
        <w:t xml:space="preserve">[102]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Az alapeljárást, illetve a perújítási eljárást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korábban vizsgálta, s a Bfv.II</w:t>
      </w:r>
      <w:r>
        <w:rPr>
          <w:vertAlign w:val="baseline"/>
        </w:rPr>
        <w:t xml:space="preserve">.77162017/8.</w:t>
      </w:r>
      <w:r>
        <w:rPr>
          <w:vertAlign w:val="baseline"/>
        </w:rPr>
        <w:t xml:space="preserve"> számú végzésében ([46] pont) megállapította, hogy az ügyben sem kizárt ügyész, sem kizárt bíró nem vett részt. </w:t>
      </w:r>
    </w:p>
    <w:p>
      <w:pPr>
        <w:jc w:val="both"/>
      </w:pPr>
      <w:r>
        <w:rPr>
          <w:vertAlign w:val="baseline"/>
        </w:rPr>
        <w:t xml:space="preserve">[103]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6. Indítványában a védő kifogásolta, hogy az elsőfokú bíróság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5. §-át megszegve, a fegyverek egyenlőségét megsértve, tisztességtelen módon állt hozzá az ügy vizsgálatához, ami hatályon kívül helyezési okot valósít meg.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Lényegileg</w:t>
      </w:r>
      <w:r>
        <w:rPr>
          <w:vertAlign w:val="baseline"/>
        </w:rPr>
        <w:t xml:space="preserve"> az eljáró bíró elfogultságára utalt.</w:t>
      </w:r>
    </w:p>
    <w:p>
      <w:pPr>
        <w:jc w:val="both"/>
      </w:pPr>
      <w:r>
        <w:rPr>
          <w:vertAlign w:val="baseline"/>
        </w:rPr>
        <w:t xml:space="preserve">[104]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649. § (2) bekezdés d) pontja alapján –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608. § (1) bekezdés b) pontjára </w:t>
      </w:r>
      <w:r>
        <w:rPr>
          <w:vertAlign w:val="baseline"/>
        </w:rPr>
        <w:t xml:space="preserve">                </w:t>
      </w:r>
      <w:r>
        <w:rPr>
          <w:vertAlign w:val="baseline"/>
        </w:rPr>
        <w:t xml:space="preserve">tekintettel – valóban feltétlenül hatályon kívül helyezést eredményező eljárási szabálysértés, és egyúttal felülvizsgálati ok, ha az ítélet meghozatalában a törvény szerint kizárt bíró jár el. Az </w:t>
      </w:r>
      <w:r>
        <w:rPr>
          <w:vertAlign w:val="baseline"/>
        </w:rPr>
        <w:t xml:space="preserve">Alkotmánybíróság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25/2013</w:t>
      </w:r>
      <w:r>
        <w:rPr>
          <w:vertAlign w:val="baseline"/>
        </w:rPr>
        <w:t xml:space="preserve">. (X. 4.) </w:t>
      </w:r>
      <w:r>
        <w:rPr>
          <w:vertAlign w:val="baseline"/>
        </w:rPr>
        <w:t xml:space="preserve">AB</w:t>
      </w:r>
      <w:r>
        <w:rPr>
          <w:vertAlign w:val="baseline"/>
        </w:rPr>
        <w:t xml:space="preserve"> határozata szerint az Alaptörvény </w:t>
      </w:r>
      <w:r>
        <w:rPr>
          <w:vertAlign w:val="baseline"/>
        </w:rPr>
        <w:t xml:space="preserve">XXVIII</w:t>
      </w:r>
      <w:r>
        <w:rPr>
          <w:vertAlign w:val="baseline"/>
        </w:rPr>
        <w:t xml:space="preserve">. Cikkének (1) bekezdéséből fakadó alkotmányos alapkövetelmény, hogy e felülvizsgálati ok keretében a felülvizsgálatot a jelenleg hatályos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14. § (1) bekezdés e) pontjára alapított elfogultsági okra alapított indítvány is megalapozhatja.</w:t>
      </w:r>
    </w:p>
    <w:p>
      <w:pPr>
        <w:jc w:val="both"/>
      </w:pPr>
      <w:r>
        <w:rPr>
          <w:vertAlign w:val="baseline"/>
        </w:rPr>
        <w:t xml:space="preserve">[105]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Az Alkotmánybíróság</w:t>
      </w:r>
      <w:r>
        <w:rPr>
          <w:vertAlign w:val="baseline"/>
        </w:rPr>
        <w:t xml:space="preserve"> említett határozata indokolásának [46] bekezdésében azonban arra is rámutatott, hogy az elfogultsági kifogás a felülvizsgálat keretében is csak a kizárásra vonatkozó egyéb szabályok szerint érvényesíthető. Ezért a korábbi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21. § (1) bekezdés e) pontja, illetve az azzal egyező tartalmú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14. § (1) bekezdés e) pontja szerinti elfogultság felülvizsgálati eljárás alapja akkor lehet, ha az elfogultságra okot adó körülményről csak a jogerős ítélet meghozatalát követően szereztek tudomást, és azt három napon belül bejelentik [a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15. § (4) bekezdésére tekintettel], illetve ugyanazt az okot nem ismételten jelentik be [a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80. § (1) bekezdés d) pontjára tekintettel, </w:t>
      </w:r>
      <w:r>
        <w:rPr>
          <w:vertAlign w:val="baseline"/>
        </w:rPr>
        <w:t xml:space="preserve">BH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2019.96.</w:t>
      </w:r>
      <w:r>
        <w:rPr>
          <w:vertAlign w:val="baseline"/>
        </w:rPr>
        <w:t xml:space="preserve"> indokolás [21] bekezdés].</w:t>
      </w:r>
    </w:p>
    <w:p>
      <w:pPr>
        <w:jc w:val="both"/>
      </w:pPr>
      <w:r>
        <w:rPr>
          <w:vertAlign w:val="baseline"/>
        </w:rPr>
        <w:t xml:space="preserve">[106]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Következetes</w:t>
      </w:r>
      <w:r>
        <w:rPr>
          <w:vertAlign w:val="baseline"/>
        </w:rPr>
        <w:t xml:space="preserve"> a bírói gyakorlat abban, hogy a büntetőeljárási törvényben felsorolt ún. abszolút kizárási okok a törvény erejénél fogva akadályozzák meg a bíró eljárását, míg a korábbi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21. § (1) bekezdés e) pontjában, illetve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14. § (1) bekezdés e) pontjában megállapított relatív ok (elfogultság) csak az erre irányuló bírói bejelentés, illetve az erről rendelkező kizárást kimondó határozat alapján zárja ki az érintett bírót az ügy elintézéséből (BH </w:t>
      </w:r>
      <w:r>
        <w:rPr>
          <w:vertAlign w:val="baseline"/>
        </w:rPr>
        <w:t xml:space="preserve">2014.300.).</w:t>
      </w:r>
    </w:p>
    <w:p>
      <w:pPr>
        <w:jc w:val="both"/>
      </w:pPr>
      <w:r>
        <w:rPr>
          <w:vertAlign w:val="baseline"/>
        </w:rPr>
        <w:t xml:space="preserve">[107]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Jelen</w:t>
      </w:r>
      <w:r>
        <w:rPr>
          <w:vertAlign w:val="baseline"/>
        </w:rPr>
        <w:t xml:space="preserve"> ügyben az állapítható meg, hogy az elsőfokon eljárt bíró maga nem jelentett be elfogultságot, kizárását sem a terhelt, sem a védő nem kezdeményezte, pervezetése a jogerős döntés meghozatala előtt is ismert volt, így ezen körülmény felülvizsgálat alapjául nem szolgálhat.</w:t>
      </w:r>
    </w:p>
    <w:p>
      <w:pPr>
        <w:jc w:val="both"/>
      </w:pPr>
      <w:r>
        <w:rPr>
          <w:vertAlign w:val="baseline"/>
        </w:rPr>
        <w:t xml:space="preserve">[108]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7. A vádirat kézbesítése kapcsán megjegyzi a </w:t>
      </w:r>
      <w:r>
        <w:rPr>
          <w:vertAlign w:val="baseline"/>
        </w:rPr>
        <w:t xml:space="preserve">Kúria,</w:t>
      </w:r>
      <w:r>
        <w:rPr>
          <w:vertAlign w:val="baseline"/>
        </w:rPr>
        <w:t xml:space="preserve"> hogy a </w:t>
      </w:r>
      <w:r>
        <w:rPr>
          <w:vertAlign w:val="baseline"/>
        </w:rPr>
        <w:t xml:space="preserve">Kunszentmiklósi Járásbíróság</w:t>
      </w:r>
      <w:r>
        <w:rPr>
          <w:vertAlign w:val="baseline"/>
        </w:rPr>
        <w:t xml:space="preserve"> 2018. március 20-án felvett </w:t>
      </w:r>
      <w:r>
        <w:rPr>
          <w:vertAlign w:val="baseline"/>
        </w:rPr>
        <w:t xml:space="preserve">22.B.179/2017/16</w:t>
      </w:r>
      <w:r>
        <w:rPr>
          <w:vertAlign w:val="baseline"/>
        </w:rPr>
        <w:t xml:space="preserve">. számú jegyzőkönyvében rögzítésre került, hogy a terhelt a vádiratot 2009. július 3-án személyesen átvette, míg a kirendelt védő – a tértivevény tanúság szerint </w:t>
      </w:r>
      <w:r>
        <w:rPr>
          <w:vertAlign w:val="baseline"/>
        </w:rPr>
        <w:t xml:space="preserve">– </w:t>
      </w:r>
      <w:r>
        <w:rPr>
          <w:vertAlign w:val="baseline"/>
        </w:rPr>
        <w:t xml:space="preserve">2018. március 19-én, azaz a tárgyalást megelőzően kapta kézhez. Jelen esetben az indítványban a védő az elsőfokon eljárt bíró elfogultságának alapjaként a pervezetés tárgyában hozott döntéseit jelölte meg. </w:t>
      </w:r>
    </w:p>
    <w:p>
      <w:pPr>
        <w:jc w:val="both"/>
      </w:pPr>
      <w:r>
        <w:rPr>
          <w:vertAlign w:val="baseline"/>
        </w:rPr>
        <w:t xml:space="preserve">[109]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8.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650. § (3) bekezdése alapján a bíróság jogerős ügydöntő határozatának kizárólag a polgári jogi igény vagy a szülői felügyeleti jog kérdésében hozott rendelkezése ellen, a polgári perrendtartásról szóló törvény szabályai szerint van helye felülvizsgálatnak.</w:t>
      </w:r>
    </w:p>
    <w:p>
      <w:pPr>
        <w:jc w:val="both"/>
      </w:pPr>
      <w:r>
        <w:rPr>
          <w:vertAlign w:val="baseline"/>
        </w:rPr>
        <w:t xml:space="preserve">[110]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A felülvizsgálati indítvány a polgári jogi igényről szóló rendelkezést a bűnfelelősséggel összefüggésben támadta. A polgári jogi igény és a bűnfelelősség támadását az köti össze, hogy az indítványozó álláspontja szerint mindkét esetben az elévülés zárja ki a megállapíthatóságot. </w:t>
      </w:r>
    </w:p>
    <w:p>
      <w:pPr>
        <w:jc w:val="both"/>
      </w:pPr>
      <w:r>
        <w:rPr>
          <w:vertAlign w:val="baseline"/>
        </w:rPr>
        <w:t xml:space="preserve">[111]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A kártérítésként megítélt polgári jogi igény tekintetében is kizárólag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rendelkezései határozzák meg a felülvizsgálat lehetséges okait. A bűnösség megállapítása pedig a korábban kifejtettek szerint törvényes, ezért azzal összefüggésben a polgári jogi igényre vonatkozó rendelkezést ért kifogások sem alaposak, ezért a büntetőeljárásban azok alapján felülvizsgálatra nem kerülhet sor.</w:t>
      </w:r>
    </w:p>
    <w:p>
      <w:pPr>
        <w:jc w:val="both"/>
      </w:pPr>
      <w:r>
        <w:rPr>
          <w:vertAlign w:val="baseline"/>
        </w:rPr>
        <w:t xml:space="preserve">[112]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A fentiekre tekintettel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terhelt védője felülvizsgálati indítványának nem adott helyt, és a támadott határozatokat –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660. § (1) bekezdésének főszabálya alapján tanácsülésen,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655. § (1) bekezdésének főszabálya szerinti összetételben eljárva – a terhelt tekintetében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662. § (1) bekezdése alapján hatályában fenntartotta.</w:t>
      </w:r>
    </w:p>
    <w:p>
      <w:pPr>
        <w:jc w:val="both"/>
      </w:pPr>
      <w:r>
        <w:rPr>
          <w:vertAlign w:val="baseline"/>
        </w:rPr>
        <w:t xml:space="preserve">[113]</w:t>
      </w:r>
      <w:r>
        <w:rPr>
          <w:vertAlign w:val="baseline"/>
        </w:rPr>
        <w:t xml:space="preserve">  </w:t>
      </w:r>
      <w:r>
        <w:rPr>
          <w:b/>
          <w:vertAlign w:val="baseline"/>
        </w:rPr>
        <w:t xml:space="preserve">IV.</w:t>
      </w:r>
      <w:r>
        <w:rPr>
          <w:vertAlign w:val="baseline"/>
        </w:rPr>
        <w:t xml:space="preserve"> 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6. § (4) bekezdése értelmében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határozatával szemben fellebbezésnek helye nincs; felülvizsgálatát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650. § (1) bekezdés b) pont második fordulata zárja ki.</w:t>
      </w:r>
    </w:p>
    <w:p>
      <w:pPr>
        <w:jc w:val="both"/>
      </w:pPr>
      <w:r>
        <w:rPr>
          <w:vertAlign w:val="baseline"/>
        </w:rPr>
        <w:t xml:space="preserve">[114]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652. § (6) bekezdése szerint minden jogosult csak egyszer nyújthat be felülvizsgálati indítványt, kivéve, ha az újabb felülvizsgálati indítvány benyújtása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649. § </w:t>
      </w:r>
      <w:r>
        <w:rPr>
          <w:vertAlign w:val="baseline"/>
        </w:rPr>
        <w:t xml:space="preserve">(3)-(5)</w:t>
      </w:r>
      <w:r>
        <w:rPr>
          <w:vertAlign w:val="baseline"/>
        </w:rPr>
        <w:t xml:space="preserve"> bekezdésén alapul. Az említett törvényhely (7) bekezdése szerint felülvizsgálati indítvány ugyanazon tartalommal csak egyszer nyújtható be. A </w:t>
      </w:r>
      <w:r>
        <w:rPr>
          <w:vertAlign w:val="baseline"/>
        </w:rPr>
        <w:t xml:space="preserve">Be.</w:t>
      </w:r>
      <w:r>
        <w:rPr>
          <w:vertAlign w:val="baseline"/>
        </w:rPr>
        <w:t xml:space="preserve"> 656. § (4) bekezdése pedig akként rendelkezik, hogy az ugyanazon jogosult által ismételten előterjesztett, illetve az azonos tartalommal ismételten előterjesztett indítványt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érdemi indokolás nélkül elutasíthatja.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Budapest, 2021. december 11.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left"/>
      </w:pPr>
      <w:r>
        <w:rPr>
          <w:vertAlign w:val="baseline"/>
        </w:rPr>
        <w:t xml:space="preserve">Dr. Sebe Mária</w:t>
      </w:r>
      <w:r>
        <w:rPr>
          <w:vertAlign w:val="baseline"/>
        </w:rPr>
        <w:t xml:space="preserve"> s.k. a tanács elnöke,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Dr. Boros Tibor</w:t>
      </w:r>
      <w:r>
        <w:rPr>
          <w:vertAlign w:val="baseline"/>
        </w:rPr>
        <w:t xml:space="preserve"> s.k. előadó bíró, </w:t>
      </w:r>
      <w:r>
        <w:rPr>
          <w:vertAlign w:val="baseline"/>
        </w:rPr>
        <w:t xml:space="preserve">Dr. Somogyi Gábor</w:t>
      </w:r>
      <w:r>
        <w:rPr>
          <w:vertAlign w:val="baseline"/>
        </w:rPr>
        <w:t xml:space="preserve"> s.k. bíró</w:t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215" w:rsidRDefault="009A6215" w:rsidP="0014128E">
      <w:pPr>
        <w:spacing w:after="0"/>
      </w:pPr>
      <w:r>
        <w:separator/>
      </w:r>
    </w:p>
  </w:endnote>
  <w:endnote w:type="continuationSeparator" w:id="0">
    <w:p w:rsidR="009A6215" w:rsidRDefault="009A6215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2C" w:rsidRDefault="0093752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2C" w:rsidRDefault="0093752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9A6215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215" w:rsidRDefault="009A6215" w:rsidP="0014128E">
      <w:pPr>
        <w:spacing w:after="0"/>
      </w:pPr>
      <w:r>
        <w:separator/>
      </w:r>
    </w:p>
  </w:footnote>
  <w:footnote w:type="continuationSeparator" w:id="0">
    <w:p w:rsidR="009A6215" w:rsidRDefault="009A6215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2C" w:rsidRDefault="0093752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36C87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 w:rsidR="00666525">
      <w:rPr>
        <w:noProof/>
      </w:rPr>
      <w:t>2</w:t>
    </w:r>
    <w:r w:rsidR="000061FE">
      <w:fldChar w:fldCharType="end"/>
    </w:r>
  </w:p>
  <w:p w:rsidR="0093752C" w:rsidRDefault="0093752C">
    <w:pPr>
      <w:pStyle w:val="lfej"/>
    </w:pPr>
    <w:r>
      <w:t>2.Bfv.300/2021/8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D354AC" w:rsidRDefault="0079103E">
    <w:pPr>
      <w:pStyle w:val="lfej"/>
      <w:spacing w:after="480"/>
    </w:pP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34963"/>
    <w:rsid w:val="0005723F"/>
    <w:rsid w:val="00065DC3"/>
    <w:rsid w:val="0008220C"/>
    <w:rsid w:val="00091769"/>
    <w:rsid w:val="000B782D"/>
    <w:rsid w:val="000F498D"/>
    <w:rsid w:val="00136C87"/>
    <w:rsid w:val="0014128E"/>
    <w:rsid w:val="001719C9"/>
    <w:rsid w:val="001E0961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666525"/>
    <w:rsid w:val="006754E2"/>
    <w:rsid w:val="00757E57"/>
    <w:rsid w:val="007660D3"/>
    <w:rsid w:val="0079103E"/>
    <w:rsid w:val="00853160"/>
    <w:rsid w:val="008E2EA8"/>
    <w:rsid w:val="008E6F0B"/>
    <w:rsid w:val="0093752C"/>
    <w:rsid w:val="00994AF4"/>
    <w:rsid w:val="009A6215"/>
    <w:rsid w:val="00B54D1F"/>
    <w:rsid w:val="00B76174"/>
    <w:rsid w:val="00BE3D8F"/>
    <w:rsid w:val="00C811EB"/>
    <w:rsid w:val="00CB591D"/>
    <w:rsid w:val="00CD4772"/>
    <w:rsid w:val="00D322E0"/>
    <w:rsid w:val="00D354AC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5CFB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6EE93-D828-4236-8F83-A310B912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2020-01-21T10:01:00Z</dcterms:modified>
</cp:coreProperties>
</file>