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ectPr w:rsidRPr="00A06AEC" w:rsidR="008333F1" w:rsidSect="00FA2D4D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  <w:p>
      <w:pPr>
        <w:jc w:val="left"/>
      </w:pPr>
      <w:r>
        <w:rPr>
          <w:vertAlign w:val="baseline"/>
        </w:rPr>
        <w:t xml:space="preserve">...</w:t>
      </w:r>
    </w:p>
    <w:p>
      <w:pPr>
        <w:jc w:val="left"/>
      </w:pPr>
      <w:r>
        <w:rPr>
          <w:vertAlign w:val="baseline"/>
        </w:rPr>
        <w:t xml:space="preserve">                                       </w:t>
      </w:r>
      <w:r>
        <w:br/>
      </w:r>
    </w:p>
    <w:p>
      <w:pPr>
        <w:jc w:val="center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  <w:r>
        <w:rPr>
          <w:b/>
          <w:vertAlign w:val="baseline"/>
        </w:rPr>
        <w:t xml:space="preserve">                                       </w:t>
      </w:r>
      <w:r>
        <w:br/>
      </w:r>
      <w:r>
        <w:rPr>
          <w:b/>
          <w:vertAlign w:val="baseline"/>
        </w:rPr>
        <w:t xml:space="preserve"> mint felülvizsgálati bíróság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center"/>
      </w:pPr>
      <w:r>
        <w:rPr>
          <w:b/>
          <w:vertAlign w:val="baseline"/>
        </w:rPr>
        <w:t xml:space="preserve">végzése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Az ügy száma: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                               </w:t>
      </w:r>
      <w:r>
        <w:rPr>
          <w:vertAlign w:val="baseline"/>
        </w:rPr>
        <w:t xml:space="preserve">Kfv.V.35.007/2023/6</w:t>
      </w:r>
      <w:r>
        <w:rPr>
          <w:vertAlign w:val="baseline"/>
        </w:rPr>
        <w:t xml:space="preserve">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A tanács tagjai: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                         </w:t>
      </w:r>
      <w:r>
        <w:rPr>
          <w:vertAlign w:val="baseline"/>
        </w:rPr>
        <w:t xml:space="preserve">Dr. Darák Péter</w:t>
      </w:r>
      <w:r>
        <w:rPr>
          <w:vertAlign w:val="baseline"/>
        </w:rPr>
        <w:t xml:space="preserve"> tanácselnök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 </w:t>
      </w:r>
      <w:r>
        <w:rPr>
          <w:vertAlign w:val="baseline"/>
        </w:rPr>
        <w:t xml:space="preserve">                          </w:t>
      </w:r>
      <w:r>
        <w:rPr>
          <w:vertAlign w:val="baseline"/>
        </w:rPr>
        <w:t xml:space="preserve">                               </w:t>
      </w:r>
      <w:r>
        <w:rPr>
          <w:vertAlign w:val="baseline"/>
        </w:rPr>
        <w:t xml:space="preserve">Ságiné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Márkus Anett</w:t>
      </w:r>
      <w:r>
        <w:rPr>
          <w:vertAlign w:val="baseline"/>
        </w:rPr>
        <w:t xml:space="preserve"> előadó bíró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                               </w:t>
      </w:r>
      <w:r>
        <w:rPr>
          <w:vertAlign w:val="baseline"/>
        </w:rPr>
        <w:t xml:space="preserve">Dr. Márton Gizella</w:t>
      </w:r>
      <w:r>
        <w:rPr>
          <w:vertAlign w:val="baseline"/>
        </w:rPr>
        <w:t xml:space="preserve"> bíró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                               </w:t>
      </w:r>
      <w:r>
        <w:rPr>
          <w:vertAlign w:val="baseline"/>
        </w:rPr>
        <w:t xml:space="preserve">Dr. Demjén Péter</w:t>
      </w:r>
      <w:r>
        <w:rPr>
          <w:vertAlign w:val="baseline"/>
        </w:rPr>
        <w:t xml:space="preserve"> bíró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                               </w:t>
      </w:r>
      <w:r>
        <w:rPr>
          <w:vertAlign w:val="baseline"/>
        </w:rPr>
        <w:t xml:space="preserve">Dr. Stefancsik Márta</w:t>
      </w:r>
      <w:r>
        <w:rPr>
          <w:vertAlign w:val="baseline"/>
        </w:rPr>
        <w:t xml:space="preserve"> bíró</w:t>
      </w:r>
    </w:p>
    <w:p>
      <w:pPr>
        <w:jc w:val="left"/>
      </w:pPr>
      <w:r>
        <w:rPr>
          <w:vertAlign w:val="baseline"/>
        </w:rPr>
        <w:t xml:space="preserve">                                      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felperes: </w:t>
      </w:r>
      <w:r>
        <w:rPr>
          <w:vertAlign w:val="baseline"/>
        </w:rPr>
        <w:t xml:space="preserve">         </w:t>
      </w:r>
      <w:r>
        <w:rPr>
          <w:vertAlign w:val="baseline"/>
        </w:rPr>
        <w:t xml:space="preserve">                               </w:t>
      </w:r>
      <w:r>
        <w:rPr>
          <w:vertAlign w:val="baseline"/>
        </w:rPr>
        <w:t xml:space="preserve">felperes1</w:t>
      </w:r>
      <w:r>
        <w:rPr>
          <w:vertAlign w:val="baseline"/>
        </w:rPr>
        <w:t xml:space="preserve">ó Kft.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                               </w:t>
      </w:r>
      <w:r>
        <w:rPr>
          <w:vertAlign w:val="baseline"/>
        </w:rPr>
        <w:t xml:space="preserve">(</w:t>
      </w:r>
      <w:r>
        <w:rPr>
          <w:vertAlign w:val="baseline"/>
        </w:rPr>
        <w:t xml:space="preserve">cím1</w:t>
      </w:r>
      <w:r>
        <w:rPr>
          <w:vertAlign w:val="baseline"/>
        </w:rPr>
        <w:t xml:space="preserve">)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A felperes képviselője:</w:t>
      </w:r>
      <w:r>
        <w:rPr>
          <w:b/>
          <w:vertAlign w:val="baseline"/>
        </w:rPr>
        <w:t xml:space="preserve">  </w:t>
      </w:r>
      <w:r>
        <w:rPr>
          <w:b/>
          <w:vertAlign w:val="baseline"/>
        </w:rPr>
        <w:t xml:space="preserve">                   </w:t>
      </w:r>
      <w:r>
        <w:rPr>
          <w:vertAlign w:val="baseline"/>
        </w:rPr>
        <w:t xml:space="preserve">ügyvédi iroda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       </w:t>
      </w:r>
      <w:r>
        <w:rPr>
          <w:vertAlign w:val="baseline"/>
        </w:rPr>
        <w:t xml:space="preserve">                        </w:t>
      </w:r>
      <w:r>
        <w:rPr>
          <w:vertAlign w:val="baseline"/>
        </w:rPr>
        <w:t xml:space="preserve">(eljáró ügyvéd: </w:t>
      </w:r>
      <w:r>
        <w:rPr>
          <w:vertAlign w:val="baseline"/>
        </w:rPr>
        <w:t xml:space="preserve">ügyvéd1</w:t>
      </w:r>
      <w:r>
        <w:rPr>
          <w:vertAlign w:val="baseline"/>
        </w:rPr>
        <w:t xml:space="preserve">,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         </w:t>
      </w:r>
      <w:r>
        <w:rPr>
          <w:vertAlign w:val="baseline"/>
        </w:rPr>
        <w:t xml:space="preserve">                        </w:t>
      </w:r>
      <w:r>
        <w:rPr>
          <w:vertAlign w:val="baseline"/>
        </w:rPr>
        <w:t xml:space="preserve">cím2</w:t>
      </w:r>
      <w:r>
        <w:rPr>
          <w:vertAlign w:val="baseline"/>
        </w:rPr>
        <w:t xml:space="preserve">)</w:t>
      </w:r>
    </w:p>
    <w:p>
      <w:pPr>
        <w:jc w:val="left"/>
      </w:pPr>
      <w:r>
        <w:rPr>
          <w:vertAlign w:val="baseline"/>
        </w:rPr>
        <w:t xml:space="preserve">                                      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Az alperes: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                               </w:t>
      </w:r>
      <w:r>
        <w:rPr>
          <w:vertAlign w:val="baseline"/>
        </w:rPr>
        <w:t xml:space="preserve">alperes1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                                </w:t>
      </w:r>
      <w:r>
        <w:rPr>
          <w:vertAlign w:val="baseline"/>
        </w:rPr>
        <w:t xml:space="preserve">alperes neve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 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                               </w:t>
      </w:r>
      <w:r>
        <w:rPr>
          <w:vertAlign w:val="baseline"/>
        </w:rPr>
        <w:t xml:space="preserve">(</w:t>
      </w:r>
      <w:r>
        <w:rPr>
          <w:vertAlign w:val="baseline"/>
        </w:rPr>
        <w:t xml:space="preserve">cím3</w:t>
      </w:r>
      <w:r>
        <w:rPr>
          <w:vertAlign w:val="baseline"/>
        </w:rPr>
        <w:t xml:space="preserve">)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Az alperes képviselője: </w:t>
      </w:r>
      <w:r>
        <w:rPr>
          <w:b/>
          <w:vertAlign w:val="baseline"/>
        </w:rPr>
        <w:t xml:space="preserve">                   </w:t>
      </w:r>
      <w:r>
        <w:rPr>
          <w:vertAlign w:val="baseline"/>
        </w:rPr>
        <w:t xml:space="preserve">név</w:t>
      </w:r>
      <w:r>
        <w:rPr>
          <w:b/>
          <w:vertAlign w:val="baseline"/>
        </w:rPr>
        <w:t xml:space="preserve"> </w:t>
      </w:r>
      <w:r>
        <w:rPr>
          <w:vertAlign w:val="baseline"/>
        </w:rPr>
        <w:t xml:space="preserve">kamarai jogtanácsos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         </w:t>
      </w:r>
      <w:r>
        <w:rPr>
          <w:vertAlign w:val="baseline"/>
        </w:rPr>
        <w:t xml:space="preserve">   </w:t>
      </w:r>
      <w:r>
        <w:rPr>
          <w:vertAlign w:val="baseline"/>
        </w:rPr>
        <w:t xml:space="preserve">                     </w:t>
      </w:r>
      <w:r>
        <w:rPr>
          <w:vertAlign w:val="baseline"/>
        </w:rPr>
        <w:t xml:space="preserve">(</w:t>
      </w:r>
      <w:r>
        <w:rPr>
          <w:vertAlign w:val="baseline"/>
        </w:rPr>
        <w:t xml:space="preserve">cím4.</w:t>
      </w:r>
      <w:r>
        <w:rPr>
          <w:vertAlign w:val="baseline"/>
        </w:rPr>
        <w:t xml:space="preserve">)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A per tárgya:</w:t>
      </w:r>
      <w:r>
        <w:rPr>
          <w:vertAlign w:val="baseline"/>
        </w:rPr>
        <w:t xml:space="preserve"> adóügyben </w:t>
      </w:r>
      <w:r>
        <w:rPr>
          <w:vertAlign w:val="baseline"/>
        </w:rPr>
        <w:t xml:space="preserve">indult közigazgatási jogvita</w:t>
      </w:r>
    </w:p>
    <w:p>
      <w:pPr>
        <w:jc w:val="left"/>
      </w:pPr>
      <w:r>
        <w:rPr>
          <w:vertAlign w:val="baseline"/>
        </w:rPr>
        <w:t xml:space="preserve">                                      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felülvizsgálati kérelmet benyújtó fél:</w:t>
      </w:r>
      <w:r>
        <w:rPr>
          <w:vertAlign w:val="baseline"/>
        </w:rPr>
        <w:t xml:space="preserve"> felperes </w:t>
      </w:r>
    </w:p>
    <w:p>
      <w:pPr>
        <w:jc w:val="left"/>
      </w:pPr>
      <w:r>
        <w:rPr>
          <w:vertAlign w:val="baseline"/>
        </w:rPr>
        <w:t xml:space="preserve">                                      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felülvizsgálni kért jogerős határozat: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Győri Törvényszék</w:t>
      </w:r>
      <w:r>
        <w:rPr>
          <w:vertAlign w:val="baseline"/>
        </w:rPr>
        <w:t xml:space="preserve"> 2022. október 26. napján kelt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                                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10.K.700.222/2022/29</w:t>
      </w:r>
      <w:r>
        <w:rPr>
          <w:vertAlign w:val="baseline"/>
        </w:rPr>
        <w:t xml:space="preserve">. </w:t>
      </w:r>
      <w:r>
        <w:rPr>
          <w:vertAlign w:val="baseline"/>
        </w:rPr>
        <w:t xml:space="preserve">számú ítélete</w:t>
      </w:r>
    </w:p>
    <w:p>
      <w:pPr>
        <w:jc w:val="left"/>
      </w:pPr>
      <w:r>
        <w:rPr>
          <w:vertAlign w:val="baseline"/>
        </w:rPr>
        <w:t xml:space="preserve">                                       </w:t>
      </w:r>
      <w:r>
        <w:br/>
      </w:r>
    </w:p>
    <w:p>
      <w:pPr>
        <w:jc w:val="both"/>
      </w:pPr>
      <w:r>
        <w:rPr>
          <w:b/>
          <w:vertAlign w:val="baseline"/>
        </w:rPr>
        <w:t xml:space="preserve">Rendelkező rész</w:t>
      </w:r>
    </w:p>
    <w:p>
      <w:pPr>
        <w:jc w:val="left"/>
      </w:pPr>
      <w:r>
        <w:rPr>
          <w:vertAlign w:val="baseline"/>
        </w:rPr>
        <w:t xml:space="preserve">                                       </w:t>
      </w:r>
      <w:r>
        <w:br/>
      </w:r>
    </w:p>
    <w:p>
      <w:pPr>
        <w:jc w:val="both"/>
      </w:pP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Győri Törvényszék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10.K.700.222/2022/29</w:t>
      </w:r>
      <w:r>
        <w:rPr>
          <w:vertAlign w:val="baseline"/>
        </w:rPr>
        <w:t xml:space="preserve">. </w:t>
      </w:r>
      <w:r>
        <w:rPr>
          <w:vertAlign w:val="baseline"/>
        </w:rPr>
        <w:t xml:space="preserve">számú ítéletét hatályon kívül helyezi, az elsőfokú bíróságot új eljárás lefolytatására és új határozat hozatalára utasítja</w:t>
      </w:r>
      <w:r>
        <w:rPr>
          <w:vertAlign w:val="baseline"/>
        </w:rPr>
        <w:t xml:space="preserve">.</w:t>
      </w:r>
    </w:p>
    <w:p>
      <w:pPr>
        <w:jc w:val="left"/>
      </w:pPr>
      <w:r>
        <w:rPr>
          <w:vertAlign w:val="baseline"/>
        </w:rPr>
        <w:t xml:space="preserve">                                       </w:t>
      </w:r>
      <w:r>
        <w:br/>
      </w:r>
    </w:p>
    <w:p>
      <w:pPr>
        <w:jc w:val="both"/>
      </w:pPr>
      <w:r>
        <w:rPr>
          <w:vertAlign w:val="baseline"/>
        </w:rPr>
        <w:t xml:space="preserve">A felek felülvizsgálati eljárásban felmerült költségét személyenként </w:t>
      </w:r>
      <w:r>
        <w:rPr>
          <w:vertAlign w:val="baseline"/>
        </w:rPr>
        <w:t xml:space="preserve">200.000</w:t>
      </w:r>
      <w:r>
        <w:rPr>
          <w:vertAlign w:val="baseline"/>
        </w:rPr>
        <w:t xml:space="preserve"> (kétszázezer) forintban állapítja meg.</w:t>
      </w:r>
    </w:p>
    <w:p>
      <w:pPr>
        <w:jc w:val="left"/>
      </w:pPr>
      <w:r>
        <w:rPr>
          <w:vertAlign w:val="baseline"/>
        </w:rPr>
        <w:t xml:space="preserve">                                       </w:t>
      </w:r>
      <w:r>
        <w:br/>
      </w:r>
    </w:p>
    <w:p>
      <w:pPr>
        <w:jc w:val="both"/>
      </w:pPr>
      <w:r>
        <w:rPr>
          <w:vertAlign w:val="baseline"/>
        </w:rPr>
        <w:t xml:space="preserve">A végzés ellen további felülvizsgálatnak nincs helye.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I n d o k o l á s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A felülvizsgálat alapjául szolgáló tényállás és az ügy előzménye</w:t>
      </w:r>
    </w:p>
    <w:p>
      <w:pPr>
        <w:jc w:val="left"/>
      </w:pPr>
      <w:r>
        <w:rPr>
          <w:vertAlign w:val="baseline"/>
        </w:rPr>
        <w:t xml:space="preserve">                                       </w:t>
      </w:r>
      <w:r>
        <w:br/>
      </w:r>
    </w:p>
    <w:p>
      <w:pPr>
        <w:jc w:val="both"/>
      </w:pPr>
      <w:r>
        <w:rPr>
          <w:vertAlign w:val="baseline"/>
        </w:rPr>
        <w:t xml:space="preserve">[1]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felperes fő tevékenységként személybiztonsági tevékenységet folytat. A revízió által vizsgált időszakban (2017. július 1. - 2017. december 31.) a megrendelőivel </w:t>
      </w:r>
      <w:r>
        <w:rPr>
          <w:vertAlign w:val="baseline"/>
        </w:rPr>
        <w:t xml:space="preserve">vagyonvédelmi tevékenység elvégzésére kötött szerződést, a</w:t>
      </w:r>
      <w:r>
        <w:rPr>
          <w:vertAlign w:val="baseline"/>
        </w:rPr>
        <w:t xml:space="preserve"> részükre főleg biztonsági őrzést, rendezvénybiztosítást, valamint pénz- és értékszállítást végzett; a </w:t>
      </w:r>
      <w:r>
        <w:rPr>
          <w:vertAlign w:val="baseline"/>
        </w:rPr>
        <w:t xml:space="preserve">megyei Kormányhivatallal</w:t>
      </w:r>
      <w:r>
        <w:rPr>
          <w:vertAlign w:val="baseline"/>
        </w:rPr>
        <w:t xml:space="preserve"> (a továbbiakban: </w:t>
      </w:r>
      <w:r>
        <w:rPr>
          <w:vertAlign w:val="baseline"/>
        </w:rPr>
        <w:t xml:space="preserve">Kormányhivatal</w:t>
      </w:r>
      <w:r>
        <w:rPr>
          <w:vertAlign w:val="baseline"/>
        </w:rPr>
        <w:t xml:space="preserve">) kötött szerződése portaszolgálat ellátására szólt, és a felperes az ahhoz </w:t>
      </w:r>
      <w:r>
        <w:rPr>
          <w:vertAlign w:val="baseline"/>
        </w:rPr>
        <w:t xml:space="preserve">csatolt 1. számú mellékletben úgy nyilatkozott, hogy a szerződés teljesítéséhez 20%-ban vesz igénybe alvállalkozót</w:t>
      </w:r>
      <w:r>
        <w:rPr>
          <w:vertAlign w:val="baseline"/>
        </w:rPr>
        <w:t xml:space="preserve">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felperes ezeket a feladatokat a megrendelői felé főként más társaságok, személyek bevonásával teljesítette. Ilyennek minősült a </w:t>
      </w:r>
      <w:r>
        <w:rPr>
          <w:vertAlign w:val="baseline"/>
        </w:rPr>
        <w:t xml:space="preserve">G Kft.</w:t>
      </w:r>
      <w:r>
        <w:rPr>
          <w:vertAlign w:val="baseline"/>
        </w:rPr>
        <w:t xml:space="preserve"> (a továbbiakban: </w:t>
      </w:r>
      <w:r>
        <w:rPr>
          <w:vertAlign w:val="baseline"/>
        </w:rPr>
        <w:t xml:space="preserve">G Kft.</w:t>
      </w:r>
      <w:r>
        <w:rPr>
          <w:vertAlign w:val="baseline"/>
        </w:rPr>
        <w:t xml:space="preserve">, és úgyis mint: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1), amely a felperes és közte létrejött megbízási szerződés alapján járt el. E szerződés </w:t>
      </w:r>
      <w:r>
        <w:rPr>
          <w:vertAlign w:val="baseline"/>
        </w:rPr>
        <w:t xml:space="preserve">tárgya fegyveres és/vagy fegyver nélküli vagyonvédelmi tevékenység végzése a felperes által meghatározott objektumokban és időpontokban, azzal, hogy a megrendelt tevékenységet, az objektumok őrzés-védelmét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 nem adhatja tovább más alvállalkozónak. A szerződésben a felperes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 cégcsoportján belüli feladat- és foglalkoztatás megosztáshoz hozzájárult. </w:t>
      </w:r>
      <w:r>
        <w:rPr>
          <w:vertAlign w:val="baseline"/>
        </w:rPr>
        <w:t xml:space="preserve">A többek között a </w:t>
      </w:r>
      <w:r>
        <w:rPr>
          <w:vertAlign w:val="baseline"/>
        </w:rPr>
        <w:t xml:space="preserve">Kormányhivatal</w:t>
      </w:r>
      <w:r>
        <w:rPr>
          <w:vertAlign w:val="baseline"/>
        </w:rPr>
        <w:t xml:space="preserve"> felé teljesítendő feladatok vonatkozásában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 további társaságokat vont be a teljesítésbe konzorciumi szerződéssel, amely cégek nem tartoztak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 cégcsoportjába, hanem kvázi alvállalkozóként szerződtek: az </w:t>
      </w:r>
      <w:r>
        <w:rPr>
          <w:vertAlign w:val="baseline"/>
        </w:rPr>
        <w:t xml:space="preserve">Kft2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 (2016. december </w:t>
      </w:r>
      <w:r>
        <w:rPr>
          <w:vertAlign w:val="baseline"/>
        </w:rPr>
        <w:t xml:space="preserve">1-2017.</w:t>
      </w:r>
      <w:r>
        <w:rPr>
          <w:vertAlign w:val="baseline"/>
        </w:rPr>
        <w:t xml:space="preserve"> október 31. között, a továbbiakban: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2) és a </w:t>
      </w:r>
      <w:r>
        <w:rPr>
          <w:vertAlign w:val="baseline"/>
        </w:rPr>
        <w:t xml:space="preserve">DP Zrt.</w:t>
      </w:r>
      <w:r>
        <w:rPr>
          <w:vertAlign w:val="baseline"/>
        </w:rPr>
        <w:t xml:space="preserve"> (2017. november 1-től, a továbbiakban: </w:t>
      </w:r>
      <w:r>
        <w:rPr>
          <w:vertAlign w:val="baseline"/>
        </w:rPr>
        <w:t xml:space="preserve">Zrt.</w:t>
      </w:r>
      <w:r>
        <w:rPr>
          <w:vertAlign w:val="baseline"/>
        </w:rPr>
        <w:t xml:space="preserve">).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revízió a felperes megrendelőit nyilatkoztatta, a választ adó megrendelők a felperessel kötött szerződésekről úgy nyilatkoztak, hogy azok esetleges alvállalkozó bevonására nem tértek ki, nem volt tudomásuk alvállalkozó általi teljesítésről.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[4]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felperes a megrendelői felé számlákat állított ki,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Kormányhivatal</w:t>
      </w:r>
      <w:r>
        <w:rPr>
          <w:vertAlign w:val="baseline"/>
        </w:rPr>
        <w:t xml:space="preserve"> részére portaszolgálatról szóló számlák kiállítására került sor. </w:t>
      </w:r>
      <w:r>
        <w:rPr>
          <w:vertAlign w:val="baseline"/>
        </w:rPr>
        <w:t xml:space="preserve">A Kft.</w:t>
      </w:r>
      <w:r>
        <w:rPr>
          <w:vertAlign w:val="baseline"/>
        </w:rPr>
        <w:t xml:space="preserve">1 a felperes felé 6 db számlát bocsátott ki, melyek mindegyikén egy tétel szerepelt „vagyonvédelmi szolgáltatás szerződés szerint” elnevezéssel. A revízió csak az e számlákhoz tartozó teljesítési igazolások alapján tudta elkülöníteni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 által leszámlázott vagyonvédelmi- és a portaszolgálati tevékenységet, a szolgáltatások összegét és a teljesített óraszámot (a vagyonvédelmi tevékenység </w:t>
      </w:r>
      <w:r>
        <w:rPr>
          <w:vertAlign w:val="baseline"/>
        </w:rPr>
        <w:t xml:space="preserve">32.122.395</w:t>
      </w:r>
      <w:r>
        <w:rPr>
          <w:vertAlign w:val="baseline"/>
        </w:rPr>
        <w:t xml:space="preserve"> forint volt </w:t>
      </w:r>
      <w:r>
        <w:rPr>
          <w:vertAlign w:val="baseline"/>
        </w:rPr>
        <w:t xml:space="preserve">8.673.047</w:t>
      </w:r>
      <w:r>
        <w:rPr>
          <w:vertAlign w:val="baseline"/>
        </w:rPr>
        <w:t xml:space="preserve"> forint áfa összeggel, a portaszolgálati tevékenység </w:t>
      </w:r>
      <w:r>
        <w:rPr>
          <w:vertAlign w:val="baseline"/>
        </w:rPr>
        <w:t xml:space="preserve">17.359.502</w:t>
      </w:r>
      <w:r>
        <w:rPr>
          <w:vertAlign w:val="baseline"/>
        </w:rPr>
        <w:t xml:space="preserve"> forint volt </w:t>
      </w:r>
      <w:r>
        <w:rPr>
          <w:vertAlign w:val="baseline"/>
        </w:rPr>
        <w:t xml:space="preserve">4.687.065</w:t>
      </w:r>
      <w:r>
        <w:rPr>
          <w:vertAlign w:val="baseline"/>
        </w:rPr>
        <w:t xml:space="preserve"> forint áfa összeggel).</w:t>
      </w:r>
      <w:r>
        <w:rPr>
          <w:vertAlign w:val="baseline"/>
        </w:rPr>
        <w:t xml:space="preserve"> 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[5]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felperesnél a fentiek szerint a vizsgált időszakra az adóigazgatási rendtartásról szóló 2017. évi </w:t>
      </w:r>
      <w:r>
        <w:rPr>
          <w:vertAlign w:val="baseline"/>
        </w:rPr>
        <w:t xml:space="preserve">CLI.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Air.</w:t>
      </w:r>
      <w:r>
        <w:rPr>
          <w:vertAlign w:val="baseline"/>
        </w:rPr>
        <w:t xml:space="preserve">) 89. § (1) bekezdés a) pontja szerinti adóellenőrzés került lefolytatásra általános forgalmi adó (áfa) adónemben, az adóhatóság a vizsgált 6 db számla utáni áfa levonási jogot megtagadta.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[6]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meghozott </w:t>
      </w:r>
      <w:r>
        <w:rPr>
          <w:vertAlign w:val="baseline"/>
        </w:rPr>
        <w:t xml:space="preserve">elsőfokú adóhatósági és alperesi határozatokat a </w:t>
      </w:r>
      <w:r>
        <w:rPr>
          <w:vertAlign w:val="baseline"/>
        </w:rPr>
        <w:t xml:space="preserve">Győri Törvényszék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10.K.700.246/2020/18</w:t>
      </w:r>
      <w:r>
        <w:rPr>
          <w:vertAlign w:val="baseline"/>
        </w:rPr>
        <w:t xml:space="preserve">. számú ítéletével megsemmisítette, és az elsőfokú adóhatóságot új eljárás lefolytatására kötelezte. A megismételt eljárásra iránymutatást adott, </w:t>
      </w:r>
      <w:r>
        <w:rPr>
          <w:vertAlign w:val="baseline"/>
        </w:rPr>
        <w:t xml:space="preserve">miszerint abból kell kiindulni, hogy a felperes a </w:t>
      </w:r>
      <w:r>
        <w:rPr>
          <w:vertAlign w:val="baseline"/>
        </w:rPr>
        <w:t xml:space="preserve">Kormányhivatallal</w:t>
      </w:r>
      <w:r>
        <w:rPr>
          <w:vertAlign w:val="baseline"/>
        </w:rPr>
        <w:t xml:space="preserve"> kötött szerződésében portaszolgálati tevékenység ellátását vállalta, amelyre a személy- és vagyonvédelmi, valamint a magánnyomozói tevékenység szabályairól szóló 2005. évi </w:t>
      </w:r>
      <w:r>
        <w:rPr>
          <w:vertAlign w:val="baseline"/>
        </w:rPr>
        <w:t xml:space="preserve">CXXXIII</w:t>
      </w:r>
      <w:r>
        <w:rPr>
          <w:vertAlign w:val="baseline"/>
        </w:rPr>
        <w:t xml:space="preserve">. törvény (a továbbiakban: </w:t>
      </w:r>
      <w:r>
        <w:rPr>
          <w:vertAlign w:val="baseline"/>
        </w:rPr>
        <w:t xml:space="preserve">Szvmt.</w:t>
      </w:r>
      <w:r>
        <w:rPr>
          <w:vertAlign w:val="baseline"/>
        </w:rPr>
        <w:t xml:space="preserve">) rendelkezései nem alkalmazhatóak, valamint e tevékenységet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1-el kötött szerződés alapján ténylegesen is ellátták. Az elsőfokú adóhatóságnak „egyértelműen rögzítenie kell azt, hogy a portaszolgálati tevékenységet, illetve a vagyonvédelmi tevékenységet mely vállalkozás látta el, ugyanis csak azt rögzítette a határozatában, hogy sem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1, sem a konzorciumi partnerei nem látták el. Ugyanakkor azt sem vitatta az alperes, hogy a számlákon szereplő gazdasági események ténylegesen is végbementek”. E</w:t>
      </w:r>
      <w:r>
        <w:rPr>
          <w:vertAlign w:val="baseline"/>
        </w:rPr>
        <w:t xml:space="preserve">zt követően kell megállapítania, hogy a felperes tudott, vagy tudnia kellett-e arról, hogy adókijátszásban vesz részt. Ezzel kapcsolatban azonban a portaszolgálat vonatkozásában az </w:t>
      </w:r>
      <w:r>
        <w:rPr>
          <w:vertAlign w:val="baseline"/>
        </w:rPr>
        <w:t xml:space="preserve">Szvmt.</w:t>
      </w:r>
      <w:r>
        <w:rPr>
          <w:vertAlign w:val="baseline"/>
        </w:rPr>
        <w:t xml:space="preserve"> rendelkezéseit nem alkalmazhatja, mint alátámasztó körülményt, illetve a felperes érdekkörén kívül eső körülményeket sem értékelheti a felperes terhére.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[7]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megismételt eljárásban az elsőfokú adóhatóság a </w:t>
      </w:r>
      <w:r>
        <w:rPr>
          <w:vertAlign w:val="baseline"/>
        </w:rPr>
        <w:t xml:space="preserve">7440997926</w:t>
      </w:r>
      <w:r>
        <w:rPr>
          <w:b/>
          <w:vertAlign w:val="baseline"/>
        </w:rPr>
        <w:t xml:space="preserve"> </w:t>
      </w:r>
      <w:r>
        <w:rPr>
          <w:vertAlign w:val="baseline"/>
        </w:rPr>
        <w:t xml:space="preserve">iktatószámú határozatával (a továbbiakban: elsőfokú határozat) a felperes terhére áfa adónemben </w:t>
      </w:r>
      <w:r>
        <w:rPr>
          <w:vertAlign w:val="baseline"/>
        </w:rPr>
        <w:t xml:space="preserve">13.358.000</w:t>
      </w:r>
      <w:r>
        <w:rPr>
          <w:vertAlign w:val="baseline"/>
        </w:rPr>
        <w:t xml:space="preserve"> forint adókülönbözetet állapított meg, amely teljes egészében adóhiánynak minősült. Az adóhiány után 50%-os mértékű, </w:t>
      </w:r>
      <w:r>
        <w:rPr>
          <w:vertAlign w:val="baseline"/>
        </w:rPr>
        <w:t xml:space="preserve">6.679.000</w:t>
      </w:r>
      <w:r>
        <w:rPr>
          <w:vertAlign w:val="baseline"/>
        </w:rPr>
        <w:t xml:space="preserve"> forint adóbírságot szabott ki és </w:t>
      </w:r>
      <w:r>
        <w:rPr>
          <w:vertAlign w:val="baseline"/>
        </w:rPr>
        <w:t xml:space="preserve">304.000</w:t>
      </w:r>
      <w:r>
        <w:rPr>
          <w:vertAlign w:val="baseline"/>
        </w:rPr>
        <w:t xml:space="preserve"> forint késedelmi pótlékot számított fel, valamint </w:t>
      </w:r>
      <w:r>
        <w:rPr>
          <w:vertAlign w:val="baseline"/>
        </w:rPr>
        <w:t xml:space="preserve">162.000</w:t>
      </w:r>
      <w:r>
        <w:rPr>
          <w:vertAlign w:val="baseline"/>
        </w:rPr>
        <w:t xml:space="preserve"> forint következő időszakra átvihető követelés különbözet is megállapításra került.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[8]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Határozatának</w:t>
      </w:r>
      <w:r>
        <w:rPr>
          <w:vertAlign w:val="baseline"/>
        </w:rPr>
        <w:t xml:space="preserve"> indokolása szerint az alapeljárásban felvett, majd a megismételt eljárásban beszerzett vagyonőri és egyéb tanúvallomások, nyilatkozatok, munkaszerződések,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1-nél végzett kapcsolódó vizsgálatok,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 és a további alvállalkozók bevallási adatai, munkavállalói létszámadatok stb. alapján feltárt körülményekre tekintettel az volt a megállapítása, hogy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 által kibocsátott számlákra a felperes adólevonási jogot nem alapíthat, mert a számlák nem hitelesek. A számlák mögötti vagyonvédelmi és portaszolgálati tevékenység esetében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5/2016</w:t>
      </w:r>
      <w:r>
        <w:rPr>
          <w:vertAlign w:val="baseline"/>
        </w:rPr>
        <w:t xml:space="preserve">. (X. 26.) </w:t>
      </w:r>
      <w:r>
        <w:rPr>
          <w:vertAlign w:val="baseline"/>
        </w:rPr>
        <w:t xml:space="preserve">KMK</w:t>
      </w:r>
      <w:r>
        <w:rPr>
          <w:vertAlign w:val="baseline"/>
        </w:rPr>
        <w:t xml:space="preserve"> véleményének (a továbbiakban: </w:t>
      </w:r>
      <w:r>
        <w:rPr>
          <w:vertAlign w:val="baseline"/>
        </w:rPr>
        <w:t xml:space="preserve">KMK</w:t>
      </w:r>
      <w:r>
        <w:rPr>
          <w:vertAlign w:val="baseline"/>
        </w:rPr>
        <w:t xml:space="preserve"> vélemény) 2. pontja szerinti tényállás valósult meg, vagyis a gazdasági esemény megtörtént, de nem a számlákban szereplő felek között. A számlabefogadó – a megrendelői felé tehát portaszolgálati és vagyonvédelmi feladatot vállaló - felperes tudott, illetve tudnia kellett az adókijátszásról, adócsalásról, magatartása ugyanakkor passzív volt</w:t>
      </w:r>
      <w:r>
        <w:rPr>
          <w:vertAlign w:val="baseline"/>
        </w:rPr>
        <w:t xml:space="preserve">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[9]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megállapítás szerint nem láthatta el e tevékenységeket sem maga a felperes (munkavállalói közül 8 fő volt vagyonőr, testőr), sem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 (7 fő bejelentett munkavállalója volt, melyből 1 fő vagyonőr). </w:t>
      </w:r>
      <w:r>
        <w:rPr>
          <w:vertAlign w:val="baseline"/>
        </w:rPr>
        <w:t xml:space="preserve">A Kft.</w:t>
      </w:r>
      <w:r>
        <w:rPr>
          <w:vertAlign w:val="baseline"/>
        </w:rPr>
        <w:t xml:space="preserve">1 által a teljesítésbe bevont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2 és </w:t>
      </w:r>
      <w:r>
        <w:rPr>
          <w:vertAlign w:val="baseline"/>
        </w:rPr>
        <w:t xml:space="preserve">Zrt.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sem látták el a feladatokat a következők miatt.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vagyonvédelmi tevékenység esetében az elsőfokú adóhatóság arra alapította a gazdasági esemény számlában foglalt felek közötti megtörténtének hiányát, hogy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2 és a </w:t>
      </w:r>
      <w:r>
        <w:rPr>
          <w:vertAlign w:val="baseline"/>
        </w:rPr>
        <w:t xml:space="preserve">Zrt.</w:t>
      </w:r>
      <w:r>
        <w:rPr>
          <w:vertAlign w:val="baseline"/>
        </w:rPr>
        <w:t xml:space="preserve"> ugyan a vagyonőrök munkaszerződésein szereplő társaságok, de azokat, illetve ügyvezetőiket, valamint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1-et a vagyonőrök nem ismerték a többes foglalkoztatási forma ellenére, az ügyvezetők által előre aláírt munkaszerződéseket kapták meg. A portaszolgálati tevékenység esetében ezen körülményeken túl rögzítette, hogy a munkavállalók a munkaszerződéseket több esetben a felperes székhelyén írták alá,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2-vel és </w:t>
      </w:r>
      <w:r>
        <w:rPr>
          <w:vertAlign w:val="baseline"/>
        </w:rPr>
        <w:t xml:space="preserve">Zrt.</w:t>
      </w:r>
      <w:r>
        <w:rPr>
          <w:vertAlign w:val="baseline"/>
        </w:rPr>
        <w:t xml:space="preserve">-vel megkötött munkaszerződés hatálya alatt a felperes alkalmazottját, </w:t>
      </w:r>
      <w:r>
        <w:rPr>
          <w:vertAlign w:val="baseline"/>
        </w:rPr>
        <w:t xml:space="preserve">MAát,</w:t>
      </w:r>
      <w:r>
        <w:rPr>
          <w:vertAlign w:val="baseline"/>
        </w:rPr>
        <w:t xml:space="preserve"> valamint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2 és a </w:t>
      </w:r>
      <w:r>
        <w:rPr>
          <w:vertAlign w:val="baseline"/>
        </w:rPr>
        <w:t xml:space="preserve">Zrt.</w:t>
      </w:r>
      <w:r>
        <w:rPr>
          <w:vertAlign w:val="baseline"/>
        </w:rPr>
        <w:t xml:space="preserve"> részéről eljáró személyeket (</w:t>
      </w:r>
      <w:r>
        <w:rPr>
          <w:vertAlign w:val="baseline"/>
        </w:rPr>
        <w:t xml:space="preserve">HZ</w:t>
      </w:r>
      <w:r>
        <w:rPr>
          <w:vertAlign w:val="baseline"/>
        </w:rPr>
        <w:t xml:space="preserve">,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SZ</w:t>
      </w:r>
      <w:r>
        <w:rPr>
          <w:vertAlign w:val="baseline"/>
        </w:rPr>
        <w:t xml:space="preserve">) nevezték meg közvetlen felettesüknek, velük tartották a kapcsolatot. </w:t>
      </w:r>
      <w:r>
        <w:rPr>
          <w:vertAlign w:val="baseline"/>
        </w:rPr>
        <w:t xml:space="preserve"> 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vagyonvédelmi tevékenység esetében a felperes tudattartalma kapcsán a revízió a következőket vette figyelembe: a felperes nem győződött meg arról, hogy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 rendelkezik-e a feladatok ellátáshoz szükséges személyi feltételekkel; ráadásul tisztában volt azzal, hogy az csak más társaság bevonásával tudja a feladatot ellátni; nem volt információja arról, hogy ki végzi ténylegesen a feladatokat; nem tett meg minden észszerű intézkedést a </w:t>
      </w:r>
      <w:r>
        <w:rPr>
          <w:vertAlign w:val="baseline"/>
        </w:rPr>
        <w:t xml:space="preserve">Szvmt.</w:t>
      </w:r>
      <w:r>
        <w:rPr>
          <w:vertAlign w:val="baseline"/>
        </w:rPr>
        <w:t xml:space="preserve"> 14. §-a szerinti szerződéses kikötés betartására (vagyis nem a megbízókkal kötött szerződéseknek megfelelően járt el, amikor a megbízók engedélyének hiánya ellenére olyan alvállalkozóval kötött szerződést vagyonvédelemre, amely további alvállalkozó bevonásával tudta csak ellátni a feladatot); a minimál rezsióradíjhoz képest {2.141 forint - a minimális vagyonvédelmi szolgáltatási rezsióradíj 2017. évi mértékéről szóló </w:t>
      </w:r>
      <w:r>
        <w:rPr>
          <w:vertAlign w:val="baseline"/>
        </w:rPr>
        <w:t xml:space="preserve">44/2017</w:t>
      </w:r>
      <w:r>
        <w:rPr>
          <w:vertAlign w:val="baseline"/>
        </w:rPr>
        <w:t xml:space="preserve">. (III. 17.) </w:t>
      </w:r>
      <w:r>
        <w:rPr>
          <w:vertAlign w:val="baseline"/>
        </w:rPr>
        <w:t xml:space="preserve">Korm.</w:t>
      </w:r>
      <w:r>
        <w:rPr>
          <w:vertAlign w:val="baseline"/>
        </w:rPr>
        <w:t xml:space="preserve"> rendelet alapján}, túlságosan alacsony, 815 forint nettó óradíj figyelembevételével kiállított számlákat fogadott be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1-től, amelyből nem fedezhetők az adó- és járulékterhek.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portaszolgálati tevékenység esetében a felperes tudattartalma vonatkozásában az elsőfokú adóhatóság az alábbiakat vette figyelembe: a felperes alkalmazottja </w:t>
      </w:r>
      <w:r>
        <w:rPr>
          <w:vertAlign w:val="baseline"/>
        </w:rPr>
        <w:t xml:space="preserve">MAa</w:t>
      </w:r>
      <w:r>
        <w:rPr>
          <w:vertAlign w:val="baseline"/>
        </w:rPr>
        <w:t xml:space="preserve"> folyamatosan ellenőrizte a </w:t>
      </w:r>
      <w:r>
        <w:rPr>
          <w:vertAlign w:val="baseline"/>
        </w:rPr>
        <w:t xml:space="preserve">Kormányhivatalban</w:t>
      </w:r>
      <w:r>
        <w:rPr>
          <w:vertAlign w:val="baseline"/>
        </w:rPr>
        <w:t xml:space="preserve"> dolgozó vagyonőröket. Tudta, hogy a </w:t>
      </w:r>
      <w:r>
        <w:rPr>
          <w:vertAlign w:val="baseline"/>
        </w:rPr>
        <w:t xml:space="preserve">Kormányhivatal</w:t>
      </w:r>
      <w:r>
        <w:rPr>
          <w:vertAlign w:val="baseline"/>
        </w:rPr>
        <w:t xml:space="preserve"> telephelyein személy szerint ki látja el a portaszolgálatot, mely szervezetben,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2, vagy a </w:t>
      </w:r>
      <w:r>
        <w:rPr>
          <w:vertAlign w:val="baseline"/>
        </w:rPr>
        <w:t xml:space="preserve">Zrt.</w:t>
      </w:r>
      <w:r>
        <w:rPr>
          <w:vertAlign w:val="baseline"/>
        </w:rPr>
        <w:t xml:space="preserve"> alkalmazottjaként. Több esetben ő készítette a munkaidő beosztást, illetve ő adta át a vagyonőrök fizetését, bérpapírjait. Begyűjtötte a teljesítési igazolásokat, jelenléti íveket, közvetlen vezetői, irányítói feladatot látott el a </w:t>
      </w:r>
      <w:r>
        <w:rPr>
          <w:vertAlign w:val="baseline"/>
        </w:rPr>
        <w:t xml:space="preserve">Kormányhivatal</w:t>
      </w:r>
      <w:r>
        <w:rPr>
          <w:vertAlign w:val="baseline"/>
        </w:rPr>
        <w:t xml:space="preserve"> telephelyein portaszolgálatot ellátó vagyonőrök esetében. Így közvetve a felperes is tudomással bírt ezekről a körülményekről. A vagyonőrök több információval rendelkeztek a felperesről, </w:t>
      </w:r>
      <w:r>
        <w:rPr>
          <w:vertAlign w:val="baseline"/>
        </w:rPr>
        <w:t xml:space="preserve">MAáról,</w:t>
      </w:r>
      <w:r>
        <w:rPr>
          <w:vertAlign w:val="baseline"/>
        </w:rPr>
        <w:t xml:space="preserve"> mint a szerződés szerinti munkáltatójukról.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[13]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Kft.</w:t>
      </w:r>
      <w:r>
        <w:rPr>
          <w:vertAlign w:val="baseline"/>
        </w:rPr>
        <w:t xml:space="preserve">2 és a </w:t>
      </w:r>
      <w:r>
        <w:rPr>
          <w:vertAlign w:val="baseline"/>
        </w:rPr>
        <w:t xml:space="preserve">Zrt.</w:t>
      </w:r>
      <w:r>
        <w:rPr>
          <w:vertAlign w:val="baseline"/>
        </w:rPr>
        <w:t xml:space="preserve"> az alkalmazottakat bejelentették, de az adó- és járulékfizetési kötelezettségnek nem tettek eleget, működésbeli hiányosságaik voltak, a vizsgálat idejére elérhetetlenné váltak, iratanyaguk nem volt, és a cégbíróság mindkettőt megszüntette.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[14]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elsőfokú adóhatóság jogszabályi hivatkozásként utalt többek között a következő rendelkezésekre: az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Szvmt.</w:t>
      </w:r>
      <w:r>
        <w:rPr>
          <w:vertAlign w:val="baseline"/>
        </w:rPr>
        <w:t xml:space="preserve"> 14. §-a, </w:t>
      </w:r>
      <w:r>
        <w:rPr>
          <w:vertAlign w:val="baseline"/>
        </w:rPr>
        <w:t xml:space="preserve">az általános forgalmi adóról szóló 2007. évi </w:t>
      </w:r>
      <w:r>
        <w:rPr>
          <w:vertAlign w:val="baseline"/>
        </w:rPr>
        <w:t xml:space="preserve">CXXVII</w:t>
      </w:r>
      <w:r>
        <w:rPr>
          <w:vertAlign w:val="baseline"/>
        </w:rPr>
        <w:t xml:space="preserve">. törvény (a továbbiakban: </w:t>
      </w:r>
      <w:r>
        <w:rPr>
          <w:vertAlign w:val="baseline"/>
        </w:rPr>
        <w:t xml:space="preserve">Áfa</w:t>
      </w:r>
      <w:r>
        <w:rPr>
          <w:vertAlign w:val="baseline"/>
        </w:rPr>
        <w:t xml:space="preserve"> tv.) 120. § a) pontja, 127. § (1) bekezdés a) pontja, a számvitelről szóló 2000. évi C. törvény (a továbbiakban: </w:t>
      </w:r>
      <w:r>
        <w:rPr>
          <w:vertAlign w:val="baseline"/>
        </w:rPr>
        <w:t xml:space="preserve">Sztv.</w:t>
      </w:r>
      <w:r>
        <w:rPr>
          <w:vertAlign w:val="baseline"/>
        </w:rPr>
        <w:t xml:space="preserve">) 165. § (2) bekezdése, 166. § </w:t>
      </w:r>
      <w:r>
        <w:rPr>
          <w:vertAlign w:val="baseline"/>
        </w:rPr>
        <w:t xml:space="preserve">(1)-(2)</w:t>
      </w:r>
      <w:r>
        <w:rPr>
          <w:vertAlign w:val="baseline"/>
        </w:rPr>
        <w:t xml:space="preserve"> bekezdése.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[15]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 fellebbezése folytán eljárt alperes a </w:t>
      </w:r>
      <w:r>
        <w:rPr>
          <w:vertAlign w:val="baseline"/>
        </w:rPr>
        <w:t xml:space="preserve">6443791829</w:t>
      </w:r>
      <w:r>
        <w:rPr>
          <w:vertAlign w:val="baseline"/>
        </w:rPr>
        <w:t xml:space="preserve"> iktatószámú határozatával az elsőfokú határozatot helybenhagyta. Indokolása szerint az elsőfokú adóhatóság </w:t>
      </w:r>
      <w:r>
        <w:rPr>
          <w:vertAlign w:val="baseline"/>
        </w:rPr>
        <w:t xml:space="preserve">eleget tett a </w:t>
      </w:r>
      <w:r>
        <w:rPr>
          <w:vertAlign w:val="baseline"/>
        </w:rPr>
        <w:t xml:space="preserve">Győri Törvényszék</w:t>
      </w:r>
      <w:r>
        <w:rPr>
          <w:vertAlign w:val="baseline"/>
        </w:rPr>
        <w:t xml:space="preserve"> ítéletében foglaltaknak, ugyanis a portaszolgálatnál nem hivatkozott az </w:t>
      </w:r>
      <w:r>
        <w:rPr>
          <w:vertAlign w:val="baseline"/>
        </w:rPr>
        <w:t xml:space="preserve">Szvmt.</w:t>
      </w:r>
      <w:r>
        <w:rPr>
          <w:vertAlign w:val="baseline"/>
        </w:rPr>
        <w:t xml:space="preserve"> rendelkezéseire, míg a vagyonvédelmi tevékenység körében ezen előírások megsértését értékelnie kellett a kúriai joggyakorlat tükrében is. A revízió továbbá a következetes ítélkezési gyakorlat alapján jogosult és köteles volt vizsgálni a láncolat valamennyi szereplőjét, a számlákban foglalt gazdasági események megvalósulását, és az alvállalkozói láncolatnál tapasztalt hiányosságok alapján a felperesre következtetéseket levonni</w:t>
      </w:r>
      <w:r>
        <w:rPr>
          <w:vertAlign w:val="baseline"/>
        </w:rPr>
        <w:t xml:space="preserve">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[16]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Összegezve</w:t>
      </w:r>
      <w:r>
        <w:rPr>
          <w:vertAlign w:val="baseline"/>
        </w:rPr>
        <w:t xml:space="preserve"> megállapította, hogy az nem volt vitás, miszerint a felperes a megrendelői irányába a tevékenységeket ellátta; a vita abban volt, hogy a felperes és az alvállalkozója,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 között megvalósult-e a gazdasági esemény. Kiemelte, hogy az elsőfokú adóhatóság </w:t>
      </w:r>
      <w:r>
        <w:rPr>
          <w:vertAlign w:val="baseline"/>
        </w:rPr>
        <w:t xml:space="preserve">bizonyítani tudta, hogy ebben a viszonylatban a gazdasági esemény nem a számlákban foglalt felek között jött létre, és a tudattartalmat vizsgálva helytállóan rögzítette, hogy a felperes passzív magatartást tanúsított. A fellebbezésre reagálva hangsúlyozta: a kúriai joggyakorlat tükrében ilyen esetben nem feladata, hogy megnevezze ténylegesen kik között létre a gazdasági esemény. A korábbi ítélet alapján elfogadta, hogy a felperes meggyőződött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 munkavállalói létszámáról, és tájékozódott további munkavállalók e céghez történő kirendeléséről, de ez nem elegendő az észszerűen elvárható intézkedések megtételéhez. A </w:t>
      </w:r>
      <w:r>
        <w:rPr>
          <w:i/>
          <w:vertAlign w:val="baseline"/>
        </w:rPr>
        <w:t xml:space="preserve">vagyonvédelmi tevékenység körében</w:t>
      </w:r>
      <w:r>
        <w:rPr>
          <w:vertAlign w:val="baseline"/>
        </w:rPr>
        <w:t xml:space="preserve"> a felperes arról viszont nem győződött meg, hogy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 az 1 fő vagyonőrre tekintettel hogyan képes teljesíteni a feladatot; nem tudta, hogy ténylegesen kik végezték azt (őrnapló, jelenléti ív stb. nem került bemutatásra); megelégedett azzal, miszerint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 cégcsoportján belüli társaság is eljárhat, ugyanakkor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 által bevont cégek nem cégcsoporthoz tartozóak voltak; elmaradtak a felperesi intézkedések az </w:t>
      </w:r>
      <w:r>
        <w:rPr>
          <w:vertAlign w:val="baseline"/>
        </w:rPr>
        <w:t xml:space="preserve">Szvmt.</w:t>
      </w:r>
      <w:r>
        <w:rPr>
          <w:vertAlign w:val="baseline"/>
        </w:rPr>
        <w:t xml:space="preserve"> betartása iránt stb. E körben a vagyonvédelmi szektorral kapcsolatban hozott kúriai eseti döntésekre is utalt. A </w:t>
      </w:r>
      <w:r>
        <w:rPr>
          <w:i/>
          <w:vertAlign w:val="baseline"/>
        </w:rPr>
        <w:t xml:space="preserve">portaszolgálati tevékenység kapcsán</w:t>
      </w:r>
      <w:r>
        <w:rPr>
          <w:vertAlign w:val="baseline"/>
        </w:rPr>
        <w:t xml:space="preserve"> a korábbi ítélet alapján azt elfogadta, hogy a </w:t>
      </w:r>
      <w:r>
        <w:rPr>
          <w:vertAlign w:val="baseline"/>
        </w:rPr>
        <w:t xml:space="preserve">Kormányhivatalnál</w:t>
      </w:r>
      <w:r>
        <w:rPr>
          <w:vertAlign w:val="baseline"/>
        </w:rPr>
        <w:t xml:space="preserve"> az érintett munkavállalók portaszolgálatot teljesítettek. Ugyanakkor az ő írásbeli tanúvallomásaik, melyek a megismételt eljárásban keletkeztek, egyértelműen bemutatták - az alapeljárásban feltártakhoz, és a korábbi perben elhangzottakhoz képest – hogy mi volt a felperes alkalmazottjának, </w:t>
      </w:r>
      <w:r>
        <w:rPr>
          <w:vertAlign w:val="baseline"/>
        </w:rPr>
        <w:t xml:space="preserve">MAának</w:t>
      </w:r>
      <w:r>
        <w:rPr>
          <w:vertAlign w:val="baseline"/>
        </w:rPr>
        <w:t xml:space="preserve"> a szerepe, és ez alapján az elsőfokú adóhatóság a felperesi tudattartalmat bizonyítani tudta.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[17]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fellebbezés alapján kitért arra is, - idézve a korábbi ítéletet („a portaszolgálati tevékenység végzésével kapcsolatban indokolt lett volna ilyen megnevezéssel kiállítani a számlát, azonban ez a felperes terhére nem eshet”) – hogy nem azt értékelte, hogy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 nem bontotta meg a számláját, hanem azt, hogy számla részhitelességéről nem lehet szó, melyet tükröz a bírói gyakorlat is.</w:t>
      </w:r>
      <w:r>
        <w:rPr>
          <w:b/>
          <w:vertAlign w:val="baseline"/>
        </w:rPr>
        <w:t xml:space="preserve"> </w:t>
      </w:r>
      <w:r>
        <w:rPr>
          <w:vertAlign w:val="baseline"/>
        </w:rPr>
        <w:t xml:space="preserve">Összegezve megállapította: az elsőfokú adóhatóság a korábbi ítéletben foglaltaknak eleget tett, bizonyítani tudta, hogy a gazdasági esemény nem a felek között jött létre, és a tudattartalmat vizsgálva helytálló következtetést vont le a felperes passzív magatartását illetően.</w:t>
      </w:r>
    </w:p>
    <w:p>
      <w:pPr>
        <w:jc w:val="left"/>
      </w:pPr>
      <w:r>
        <w:rPr>
          <w:vertAlign w:val="baseline"/>
        </w:rPr>
        <w:t xml:space="preserve">                                      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kereset és a védirat</w:t>
      </w:r>
    </w:p>
    <w:p>
      <w:pPr>
        <w:jc w:val="left"/>
      </w:pPr>
      <w:r>
        <w:rPr>
          <w:vertAlign w:val="baseline"/>
        </w:rPr>
        <w:t xml:space="preserve">                                       </w:t>
      </w:r>
      <w:r>
        <w:br/>
      </w:r>
    </w:p>
    <w:p>
      <w:pPr>
        <w:jc w:val="both"/>
      </w:pPr>
      <w:r>
        <w:rPr>
          <w:vertAlign w:val="baseline"/>
        </w:rPr>
        <w:t xml:space="preserve">[18]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 az alperesi határozattal szemben előterjesztett keresetlevelében </w:t>
      </w:r>
      <w:r>
        <w:rPr>
          <w:vertAlign w:val="baseline"/>
        </w:rPr>
        <w:t xml:space="preserve">kérte annak megváltoztatását és az adókülönbözet, az adóbírság és a késedelmi pótlék megfizetésére való kötelezés törlését, valamint az alperes perköltségben való marasztalását. Előadta, hogy az alperes a korábbi ítéletnek nem megfelelően járt el, sértve az adóigazgatási rendtartásról szóló 2017. évi évi </w:t>
      </w:r>
      <w:r>
        <w:rPr>
          <w:vertAlign w:val="baseline"/>
        </w:rPr>
        <w:t xml:space="preserve">CLI.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Air.</w:t>
      </w:r>
      <w:r>
        <w:rPr>
          <w:vertAlign w:val="baseline"/>
        </w:rPr>
        <w:t xml:space="preserve">) 129. § (4) bekezdésében foglaltakat</w:t>
      </w:r>
      <w:r>
        <w:rPr>
          <w:vertAlign w:val="baseline"/>
        </w:rPr>
        <w:t xml:space="preserve">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[19]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Érdemben</w:t>
      </w:r>
      <w:r>
        <w:rPr>
          <w:vertAlign w:val="baseline"/>
        </w:rPr>
        <w:t xml:space="preserve"> rögzítette, hogy a gazdasági esemény n</w:t>
      </w:r>
      <w:r>
        <w:rPr>
          <w:vertAlign w:val="baseline"/>
        </w:rPr>
        <w:t xml:space="preserve">emcsak a </w:t>
      </w:r>
      <w:r>
        <w:rPr>
          <w:vertAlign w:val="baseline"/>
        </w:rPr>
        <w:t xml:space="preserve">Kormányhivatallal</w:t>
      </w:r>
      <w:r>
        <w:rPr>
          <w:vertAlign w:val="baseline"/>
        </w:rPr>
        <w:t xml:space="preserve"> valósult meg, hanem közte és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 közötti viszonylatban is, tehát a számlákon szereplő felek között. A korábbi ítélet ellenére, - amely kimondta, hogy abból kell kiindulni, miszerint a felperes portaszolgálati tevékenység ellátását vállalta, és ennek vonatkozásában a </w:t>
      </w:r>
      <w:r>
        <w:rPr>
          <w:vertAlign w:val="baseline"/>
        </w:rPr>
        <w:t xml:space="preserve">Szvmt.</w:t>
      </w:r>
      <w:r>
        <w:rPr>
          <w:vertAlign w:val="baseline"/>
        </w:rPr>
        <w:t xml:space="preserve"> rendelkezései nem alkalmazhatóak, - az alperes újra arra alapította a határozatát – új, további bizonyíték feltárása nélkül – hogy a portaszolgálat nem a felek között valósult meg. Kiemelte, hogy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1-el kötött szerződés lehetővé tette és biztosította azt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 részére, hogy a teljesítésébe konzorciumi partnereit bevonja. A számlákon szereplő havi 7500 – 9500 órát nem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1-nek kellett feltétlenül és egyedül teljesítenie felé, hiszen azt a cégcsoportján belül másokkal együtt is végezhette. Az óradíj vonatkozásában a jogszabály rendelkezése nem kógens, nincs jogkövetkezmény arra nézve, ha ezen óradíj alatti összeggel számolnak a vállalkozások. A tudattartalom kapcsán előadta, hogy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1-t kellő körültekintéssel le is ellenőrizte, adószáma érvényes volt, működött, semmilyen negatív információ nem állt rendelkezésre a hozzáférhető nyilvános adatbázisban; e cégnek, valamint a konzorciumi tagoknak a működésbeli hibáira rálátása nem volt, ezek nem róhatók a terhére. </w:t>
      </w:r>
      <w:r>
        <w:rPr>
          <w:vertAlign w:val="baseline"/>
        </w:rPr>
        <w:t xml:space="preserve">MA</w:t>
      </w:r>
      <w:r>
        <w:rPr>
          <w:vertAlign w:val="baseline"/>
        </w:rPr>
        <w:t xml:space="preserve">a</w:t>
      </w:r>
      <w:r>
        <w:rPr>
          <w:vertAlign w:val="baseline"/>
        </w:rPr>
        <w:t xml:space="preserve"> szerepét illetően is téves a megállapítás.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alperes a védiratában – a határozatában foglaltak fenntartásával – a kereset elutasítását kérte.</w:t>
      </w:r>
    </w:p>
    <w:p>
      <w:pPr>
        <w:jc w:val="left"/>
      </w:pPr>
      <w:r>
        <w:rPr>
          <w:vertAlign w:val="baseline"/>
        </w:rPr>
        <w:t xml:space="preserve">                                      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jogerős ítélet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elsőfokú bíróság a </w:t>
      </w:r>
      <w:r>
        <w:rPr>
          <w:vertAlign w:val="baseline"/>
        </w:rPr>
        <w:t xml:space="preserve">10.K.700.222/2022/29</w:t>
      </w:r>
      <w:r>
        <w:rPr>
          <w:vertAlign w:val="baseline"/>
        </w:rPr>
        <w:t xml:space="preserve">. számú ítéletével az </w:t>
      </w:r>
      <w:r>
        <w:rPr>
          <w:vertAlign w:val="baseline"/>
        </w:rPr>
        <w:t xml:space="preserve">alperes </w:t>
      </w:r>
      <w:r>
        <w:rPr>
          <w:vertAlign w:val="baseline"/>
        </w:rPr>
        <w:t xml:space="preserve">6443791829</w:t>
      </w:r>
      <w:r>
        <w:rPr>
          <w:vertAlign w:val="baseline"/>
        </w:rPr>
        <w:t xml:space="preserve"> iktatószámú határozatát az elsőfokú határozatra is kiterjedően megváltoztatta és törölte a </w:t>
      </w:r>
      <w:r>
        <w:rPr>
          <w:vertAlign w:val="baseline"/>
        </w:rPr>
        <w:t xml:space="preserve">13.358.000</w:t>
      </w:r>
      <w:r>
        <w:rPr>
          <w:vertAlign w:val="baseline"/>
        </w:rPr>
        <w:t xml:space="preserve"> forint adókülönbözet, az adóbírság és a késedelmi pótlék</w:t>
      </w:r>
      <w:r>
        <w:rPr>
          <w:b/>
          <w:vertAlign w:val="baseline"/>
        </w:rPr>
        <w:t xml:space="preserve"> </w:t>
      </w:r>
      <w:r>
        <w:rPr>
          <w:vertAlign w:val="baseline"/>
        </w:rPr>
        <w:t xml:space="preserve">megállapítására vonatkozó rendelkezéseket.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Indokolása</w:t>
      </w:r>
      <w:r>
        <w:rPr>
          <w:vertAlign w:val="baseline"/>
        </w:rPr>
        <w:t xml:space="preserve"> szerint</w:t>
      </w:r>
      <w:r>
        <w:rPr>
          <w:vertAlign w:val="baseline"/>
        </w:rPr>
        <w:t xml:space="preserve"> arra alaptalanul hivatkozott a felperes, hogy a</w:t>
      </w:r>
      <w:r>
        <w:rPr>
          <w:vertAlign w:val="baseline"/>
        </w:rPr>
        <w:t xml:space="preserve">z elsőfokú adóhatóság nem tett </w:t>
      </w:r>
      <w:r>
        <w:rPr>
          <w:vertAlign w:val="baseline"/>
        </w:rPr>
        <w:t xml:space="preserve">eleget a korábbi ítéletnek, mert ugyan nem került rögzítésre, hogy a portaszolgálati tevékenységet, illetve vagyonvédelmi tevékenységet mely vállalkozás látta el, de a revízió ezzel kapcsolatban a kúriai joggyakorlatra hivatkozott, továbbá a felperes tudattartalmának vizsgálata is megtörtént</w:t>
      </w:r>
      <w:r>
        <w:rPr>
          <w:vertAlign w:val="baseline"/>
        </w:rPr>
        <w:t xml:space="preserve">.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 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[23]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tudattartalom körében azonban a keresetben foglaltakat osztotta a jogerős ítélet, amikor megállapította egyrészt a felperes és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1. közötti szerződés kikötése alapján, hogy a felperes joggal bízhatott abban, hogy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1. mint számlakibocsátó a szükséges személyi feltételekkel rendelkezni fog. Másrészt kiemelte, hogy önmagában nem szolgálhat az áfa levonási jog megtagadásának alapjául a minimális rezsióradíj alatti óradíj; az </w:t>
      </w:r>
      <w:r>
        <w:rPr>
          <w:vertAlign w:val="baseline"/>
        </w:rPr>
        <w:t xml:space="preserve">Szvmt.</w:t>
      </w:r>
      <w:r>
        <w:rPr>
          <w:vertAlign w:val="baseline"/>
        </w:rPr>
        <w:t xml:space="preserve"> 14. § (2) bekezdésének esetleges megsértése.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[24]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Kifejtette,</w:t>
      </w:r>
      <w:r>
        <w:rPr>
          <w:vertAlign w:val="baseline"/>
        </w:rPr>
        <w:t xml:space="preserve"> hogy a felperes terhére nem értékelhetők azok a körülmények, hogy a vagyonőrök nem</w:t>
      </w:r>
      <w:r>
        <w:rPr>
          <w:b/>
          <w:vertAlign w:val="baseline"/>
        </w:rPr>
        <w:t xml:space="preserve"> </w:t>
      </w:r>
      <w:r>
        <w:rPr>
          <w:vertAlign w:val="baseline"/>
        </w:rPr>
        <w:t xml:space="preserve">ismerték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2-t és a </w:t>
      </w:r>
      <w:r>
        <w:rPr>
          <w:vertAlign w:val="baseline"/>
        </w:rPr>
        <w:t xml:space="preserve">Zrt</w:t>
      </w:r>
      <w:r>
        <w:rPr>
          <w:vertAlign w:val="baseline"/>
        </w:rPr>
        <w:t xml:space="preserve">-t, a két társaság ügyvezetőit, illetve, hogy készen kapták meg a munkaszerződésüket, mert a felperesnek erre nem volt ráhatása. Megjegyezte továbbá, hogy az írásban nyilatkoztatott tanúkat nem kérdezték arról, hogy ismerik-e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1-t. Mindezekre visszautalt a portaszolgálati tevékenység vonatkozásában feltárt körülmények vizsgálatánál, de az volt a további álláspontja, hogy önmagában nem lehet megtagadni az áfa levonási jogot arra alapítva sem, hogy a munkaszerződést a felperes székhelyén írták alá, mert a </w:t>
      </w:r>
      <w:r>
        <w:rPr>
          <w:vertAlign w:val="baseline"/>
        </w:rPr>
        <w:t xml:space="preserve">felperes, mint fővállalkozó érdekkörében végezték a tevékenységet a munkavállalók.</w:t>
      </w:r>
      <w:r>
        <w:rPr>
          <w:vertAlign w:val="baseline"/>
        </w:rPr>
        <w:t xml:space="preserve">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[25]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tudattartalom vizsgálatára visszatérve a jogerős ítélet megállapította, hogy az alperes a felperes alkalmazottjának, </w:t>
      </w:r>
      <w:r>
        <w:rPr>
          <w:vertAlign w:val="baseline"/>
        </w:rPr>
        <w:t xml:space="preserve">MAának</w:t>
      </w:r>
      <w:r>
        <w:rPr>
          <w:vertAlign w:val="baseline"/>
        </w:rPr>
        <w:t xml:space="preserve"> a szerepét is tévesen minősítette: a perben meghallgatott tanúk vallomásai és az adóhatóság előtti írásbeli tanúvallomások alapján sem rendelkezett</w:t>
      </w:r>
      <w:r>
        <w:rPr>
          <w:b/>
          <w:vertAlign w:val="baseline"/>
        </w:rPr>
        <w:t xml:space="preserve"> </w:t>
      </w:r>
      <w:r>
        <w:rPr>
          <w:vertAlign w:val="baseline"/>
        </w:rPr>
        <w:t xml:space="preserve">irányítási, utasítás adási joggal a munkavállalók vonatkozásában; a legtöbbjük szemszögéből ez valóban felettesi, ellenőrző funkciót mutathatott (az öltözék, az elvárható magatartás tekintetében szólhatott, havonta egy – két alkalommal megtekintette a szolgálati helyeket, aláíratta a teljesítésigazolásokat, megmondta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1-nek, hogy mely szervezeti egységekhez hány fő és milyen időtartamban szükséges), de mindez a felperes, mint fővállalkozó érdekkörébe tartozó körülmény. Nem helytálló tehát a revízió azon megállapítása, hogy </w:t>
      </w:r>
      <w:r>
        <w:rPr>
          <w:vertAlign w:val="baseline"/>
        </w:rPr>
        <w:t xml:space="preserve">MAa</w:t>
      </w:r>
      <w:r>
        <w:rPr>
          <w:vertAlign w:val="baseline"/>
        </w:rPr>
        <w:t xml:space="preserve"> folyamatosan ellenőrizte a </w:t>
      </w:r>
      <w:r>
        <w:rPr>
          <w:vertAlign w:val="baseline"/>
        </w:rPr>
        <w:t xml:space="preserve">Kormányhivatalban</w:t>
      </w:r>
      <w:r>
        <w:rPr>
          <w:vertAlign w:val="baseline"/>
        </w:rPr>
        <w:t xml:space="preserve"> dolgozó vagyonőröket, vagy, hogy ő készítette több esetben a munkaidő beosztásokat, több esetben ő adta át a vagyonőrök fizetését és bérpapírjait. Továbbá a felperes részéről történő munkaidőbeosztásra vonatkozó megállapítást – ami az egyik tanúvallomásban szerepelt (</w:t>
      </w:r>
      <w:r>
        <w:rPr>
          <w:vertAlign w:val="baseline"/>
        </w:rPr>
        <w:t xml:space="preserve">HZ</w:t>
      </w:r>
      <w:r>
        <w:rPr>
          <w:vertAlign w:val="baseline"/>
        </w:rPr>
        <w:t xml:space="preserve">nak,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1. alkalmazottjának a vallomása) cáfolták a perbeli tanúvallomások.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[26]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jogerős ítélet ezt követően az alperes által a számla részhitelességével kapcsolatban felhívott kúriai gyakorlatot vizsgálta meg. Rögzítette, hogy a számlákban feltüntetett „</w:t>
      </w:r>
      <w:r>
        <w:rPr>
          <w:vertAlign w:val="baseline"/>
        </w:rPr>
        <w:t xml:space="preserve">szerződés szerinti vagyonvédelmi tevékenységet” elvégezték, mert ez megáll mind a klasszikus vagyonvédelmi tevékenység, mind a portaszolgálati tevékenység esetében.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Kifejtette, hogy részhitelességi kérdés akkor merülne fel, amennyiben a számlán vagyonvédelmi és portaszolgálati tevékenység szerepelt volna, de a felperes például a portaszolgálati tevékenységet nem nyújtott volna. Így a számla hiteltelenné vált volna akkor is, ha a vagyonvédelmi tevékenységet egyébként elvégezte volna a felperes</w:t>
      </w:r>
      <w:r>
        <w:rPr>
          <w:vertAlign w:val="baseline"/>
        </w:rPr>
        <w:t xml:space="preserve">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[27]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Összegezve</w:t>
      </w:r>
      <w:r>
        <w:rPr>
          <w:vertAlign w:val="baseline"/>
        </w:rPr>
        <w:t xml:space="preserve"> megállapította: a</w:t>
      </w:r>
      <w:r>
        <w:rPr>
          <w:vertAlign w:val="baseline"/>
        </w:rPr>
        <w:t xml:space="preserve">z adóhatóság nem tudta azt bizonyítani, hogy a felperes tudott, vagy tudnia kellett volna arról, hogy az ügyletet jogellenes adóelőny megszerzése érdekében mások hozták létre aktívan és a felperest abba belevonták, ezért a jogsértő határozatok megváltoztatására volt szükség. </w:t>
      </w:r>
    </w:p>
    <w:p>
      <w:pPr>
        <w:jc w:val="left"/>
      </w:pPr>
      <w:r>
        <w:rPr>
          <w:vertAlign w:val="baseline"/>
        </w:rPr>
        <w:t xml:space="preserve">                                      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felülvizsgálati kérelem és az ellenkérelem</w:t>
      </w:r>
    </w:p>
    <w:p>
      <w:pPr>
        <w:jc w:val="left"/>
      </w:pPr>
      <w:r>
        <w:rPr>
          <w:vertAlign w:val="baseline"/>
        </w:rPr>
        <w:t xml:space="preserve">                                       </w:t>
      </w:r>
      <w:r>
        <w:br/>
      </w:r>
    </w:p>
    <w:p>
      <w:pPr>
        <w:jc w:val="both"/>
      </w:pPr>
      <w:r>
        <w:rPr>
          <w:vertAlign w:val="baseline"/>
        </w:rPr>
        <w:t xml:space="preserve">[28]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alperes a felülvizsgálati kérelmében </w:t>
      </w:r>
      <w:r>
        <w:rPr>
          <w:vertAlign w:val="baseline"/>
        </w:rPr>
        <w:t xml:space="preserve">kérte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121. § (1) bekezdése alapján a jogerős ítélet hatályon kívül helyezését, az eljáró bíróság új eljárásra és új határozat hozatalára utasítását, mert a </w:t>
      </w:r>
      <w:r>
        <w:rPr>
          <w:vertAlign w:val="baseline"/>
        </w:rPr>
        <w:t xml:space="preserve">bíróság döntése megalapozatlan, ezért sérti a közigazgatási perrendtartásról szóló 2017. évi I. törvény (a továbbiakban: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) 78. § (2) bekezdését. Jogszabálysértésként hivatkozott továbbá a polgári perrendtartásról szóló 2016. évi </w:t>
      </w:r>
      <w:r>
        <w:rPr>
          <w:vertAlign w:val="baseline"/>
        </w:rPr>
        <w:t xml:space="preserve">CXXX.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) 279. § (1) bekezdésére, 346. § </w:t>
      </w:r>
      <w:r>
        <w:rPr>
          <w:vertAlign w:val="baseline"/>
        </w:rPr>
        <w:t xml:space="preserve">(4)-(5)</w:t>
      </w:r>
      <w:r>
        <w:rPr>
          <w:vertAlign w:val="baseline"/>
        </w:rPr>
        <w:t xml:space="preserve"> bekezdésére, valamint az </w:t>
      </w:r>
      <w:r>
        <w:rPr>
          <w:vertAlign w:val="baseline"/>
        </w:rPr>
        <w:t xml:space="preserve">Áfa</w:t>
      </w:r>
      <w:r>
        <w:rPr>
          <w:vertAlign w:val="baseline"/>
        </w:rPr>
        <w:t xml:space="preserve"> tv. 120. § a) pontjára, 127. § (1) bekezdés a) pontjára.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[29]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alperes iratellenes ítéleti megállapításnak nevezte, hogy nem volt írásbeli kérdés a tanúkhoz arról, hogy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1-t ismerték-e. A tudattartalom körében kiemelte, hogy kirívóan okszerűtlenül mérlegelt az elsőfokú bíróság, mert például - szemben a jogerős ítéletben foglaltakkal -, arról meggyőződhetett volna a felperes, hogy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1. „cégcsoportjához” a két számlakibocsátó (a két konzorciumi tag) nem tartozott, így a további alvállalkozók bevonása az </w:t>
      </w:r>
      <w:r>
        <w:rPr>
          <w:vertAlign w:val="baseline"/>
        </w:rPr>
        <w:t xml:space="preserve">Szvmt.</w:t>
      </w:r>
      <w:r>
        <w:rPr>
          <w:vertAlign w:val="baseline"/>
        </w:rPr>
        <w:t xml:space="preserve"> alapján tiltott. Jelentősége van annak is, hogy a munkavállalók több esetben a felperes székhelyén írták alá a munkaszerződést e cégekkel, a felperesnél kapták meg táppénzes papírjukat, gyakran a munkabérüket is. A felperesnek tehát tudomása volt arról, miszerint a munkavállalók és a további alvállalkozók között nincs tényleges munkajogi kapcsolat. Ezt az elsőfokú bíróság nem értékelte megfelelően. A kellő körültekintés elmulasztása az alacsony óradíjjal történő számlák befogadása kapcsán is kitűnik, és ez a körülmény, valamint az </w:t>
      </w:r>
      <w:r>
        <w:rPr>
          <w:vertAlign w:val="baseline"/>
        </w:rPr>
        <w:t xml:space="preserve">Szvmt.</w:t>
      </w:r>
      <w:r>
        <w:rPr>
          <w:vertAlign w:val="baseline"/>
        </w:rPr>
        <w:t xml:space="preserve"> megsértése releváns a kúriai joggyakorlat alapján. Mindezeket az elsőfokú bíróság csak önmagában értékelte, a bírói gyakorlattal ellentétesen, és az adóhatóság által feltárt többi bizonyítékkal való együttes értékelésük is elmaradt. Így jogsértően vagy arra a következtetésre jutott, hogy e körülmények felperesen kívül esnek, vagy tévesen elegendőnek tekintette azokat arra nézve, hogy a felperes a szerződésből meggyőződött a cégcsoport általi teljesítésről. A jogerős ítélet </w:t>
      </w:r>
      <w:r>
        <w:rPr>
          <w:vertAlign w:val="baseline"/>
        </w:rPr>
        <w:t xml:space="preserve">MAa</w:t>
      </w:r>
      <w:r>
        <w:rPr>
          <w:vertAlign w:val="baseline"/>
        </w:rPr>
        <w:t xml:space="preserve"> szerepe kapcsán is csak a bíróság előtt tett tanúvallomásokat értékelte, a korábbi írásbeli tanúvallomásokkal való ellentéteket nem oldotta fel, a tanúvallomásokat egyoldalúan vette figyelembe, a mellőzést nem indokolta.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alperes hangsúlyozta, hogy összességében a tanúvallomásokból az derült ki: ezek a cégek ismerték egymást, a vezetőik közreműködtek egymás tevékenységében, míg a vagyonőrök a papíron őket foglalkoztatókat (kvázi szubalvállalkozókat) nem is ismerték.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jogerős ítélet a számlák részhitelességének kérdése kapcsán is jogsértő. Az elsőfokú bíróság abból indult ki, hogy a vagyonvédelmi és a portaszolgálati tevékenység elvégzésre került. Ehhez képest annak van jelentősége, hogy a felperes mindkét tevékenységet végezte a megrendelői felé, melyhez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1-et vonta be a teljesítésbe, ugyanakkor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 számlái csak a vagyonvédelmi szolgáltatás megnevezésű tételt tartalmazták, nem pedig mindkettőt. </w:t>
      </w:r>
    </w:p>
    <w:p>
      <w:pPr>
        <w:jc w:val="left"/>
      </w:pPr>
      <w:r>
        <w:rPr>
          <w:vertAlign w:val="baseline"/>
        </w:rPr>
        <w:t xml:space="preserve">                                       </w:t>
      </w:r>
      <w:r>
        <w:br/>
      </w:r>
    </w:p>
    <w:p>
      <w:pPr>
        <w:jc w:val="both"/>
      </w:pPr>
      <w:r>
        <w:rPr>
          <w:vertAlign w:val="baseline"/>
        </w:rPr>
        <w:t xml:space="preserve">[32]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 a felülvizsgálati ellenkérelmében a jogerős hatályában való fenntartását kérte azzal, hogy álláspontja szerint a felülvizsgálati kérelem nem teljesíthető,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előtt a bizonyítékok újbóli értékelése, mintegy felülmérlegelése kizárt. Részletesen kifejtette az alperessel ellentétes következtetését, kiemelve, hogy a jogerős ítélet okszerű mérlegelést tartalmaz. </w:t>
      </w:r>
      <w:r>
        <w:rPr>
          <w:vertAlign w:val="baseline"/>
        </w:rPr>
        <w:t xml:space="preserve">  </w:t>
      </w:r>
    </w:p>
    <w:p>
      <w:pPr>
        <w:jc w:val="left"/>
      </w:pPr>
      <w:r>
        <w:rPr>
          <w:vertAlign w:val="baseline"/>
        </w:rPr>
        <w:t xml:space="preserve">                                      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  <w:r>
        <w:rPr>
          <w:b/>
          <w:vertAlign w:val="baseline"/>
        </w:rPr>
        <w:t xml:space="preserve"> döntése és jogi indokai</w:t>
      </w:r>
    </w:p>
    <w:p>
      <w:pPr>
        <w:jc w:val="left"/>
      </w:pPr>
      <w:r>
        <w:rPr>
          <w:vertAlign w:val="baseline"/>
        </w:rPr>
        <w:t xml:space="preserve">                                       </w:t>
      </w:r>
      <w:r>
        <w:br/>
      </w:r>
    </w:p>
    <w:p>
      <w:pPr>
        <w:jc w:val="both"/>
      </w:pPr>
      <w:r>
        <w:rPr>
          <w:vertAlign w:val="baseline"/>
        </w:rPr>
        <w:t xml:space="preserve">[33]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alperes felülvizsgálati kérelme alapos a következők szerint. </w:t>
      </w:r>
    </w:p>
    <w:p>
      <w:pPr>
        <w:jc w:val="left"/>
      </w:pPr>
      <w:r>
        <w:rPr>
          <w:vertAlign w:val="baseline"/>
        </w:rPr>
        <w:t xml:space="preserve">                                       </w:t>
      </w:r>
      <w:r>
        <w:br/>
      </w:r>
    </w:p>
    <w:p>
      <w:pPr>
        <w:jc w:val="both"/>
      </w:pPr>
      <w:r>
        <w:rPr>
          <w:vertAlign w:val="baseline"/>
        </w:rPr>
        <w:t xml:space="preserve">[34]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jogerős ítélettel szemben jogszabálysértésre, vagy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közzétett határozatától jogkérdésben való eltérésre hivatkozással van helye felülvizsgálatnak</w:t>
      </w:r>
      <w:r>
        <w:rPr>
          <w:vertAlign w:val="baseline"/>
        </w:rPr>
        <w:t xml:space="preserve">.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jogerős ítéletet – a bizonyítás és vizsgálat hivatalbóli elrendelésének körén kívül – csak a felülvizsgálati kérelem, a csatlakozó felülvizsgálati kérelem keretei között vizsgálhatja felül [Kp. 115. § (2) bekezdése értelmében alkalmazandó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108. § (1) bekezdése], az eljárásban bizonyítás felvételének nincs helye,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felülvizsgálati kérelem elbírálása során a jogerős határozat meghozatalakor rendelkezésre álló iratok és bizonyítékok alapján dönt [Kp. 120. § (5) bekezdése].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A jelen ügyben az alperes felülvizsgálati kérelmet, a felperes felülvizsgálati ellenkérelmet terjesztett elő, amelyek meghatározták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felülvizsgálatának kereteit.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[35]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alperes </w:t>
      </w:r>
      <w:r>
        <w:rPr>
          <w:vertAlign w:val="baseline"/>
        </w:rPr>
        <w:t xml:space="preserve">arra hivatkozott, hogy az elsőfokú bíróság a</w:t>
      </w:r>
      <w:r>
        <w:rPr>
          <w:vertAlign w:val="baseline"/>
        </w:rPr>
        <w:t xml:space="preserve"> feltárt tényállást hiányosan értékelte, ítéletét döntően a perben felvett tanúvallomásokra alapította, a döntése a bizonyítékokból levont kirívóan okszerűtlen következtetéseken alapult</w:t>
      </w:r>
      <w:r>
        <w:rPr>
          <w:vertAlign w:val="baseline"/>
        </w:rPr>
        <w:t xml:space="preserve">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[36]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78. § (1) bekezdése alapján alkalmazandó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279. § (1) bekezdése értelmében a bíróság a perben jelentős tényeket a felek tényállításainak, perben tanúsított magatartásának, valamint a per tárgyalása során megismert bizonyítékoknak és egyéb peradatoknak az egybevetése, egyenként és összességében történő értékelése alapján a meggyőződése szerint állapítja meg.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78. § (2) bekezdése kimondja, hogy a bíróság a bizonyítékokat egyenként és összességükben, </w:t>
      </w:r>
      <w:r>
        <w:rPr>
          <w:vertAlign w:val="baseline"/>
        </w:rPr>
        <w:t xml:space="preserve">a megelőző eljárásban megállapított tényállással összevetve értékeli</w:t>
      </w:r>
      <w:r>
        <w:rPr>
          <w:vertAlign w:val="baseline"/>
        </w:rPr>
        <w:t xml:space="preserve">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[37]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tényállás hiányos értékelése, a bizonyítékok kirívóan okszerűtlen vagy logikátlan mérlegelése jogszabálysértést valósít meg, ezért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felülvizsgálati kérelem alapján azt vizsgálta, hogy az elsőfokú bíróság a bizonyítékokat megfelelően értékelte-e, azaz teljeskörűen, egymással való összefüggéseiben és ellentmondások nélküli logikai rendben, az adóigazgatási eljárásban megállapított tényállással összevetve vagy döntése nem felelt meg ennek a követelménynek.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[38]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elsőfokú bíróság helytállóan elsőként a korábbi ítéletének végrehajtását vizsgálta. Rögzítette, hogy az alperes </w:t>
      </w:r>
      <w:r>
        <w:rPr>
          <w:vertAlign w:val="baseline"/>
        </w:rPr>
        <w:t xml:space="preserve">eleget tett a korábbi ítélet iránymutatásának, mert ugyan nem körvonalazta, hogy mely vállalkozás látta el a portaszolgálati tevékenységet, illetve vagyonvédelmi tevékenységet, de a revízió ezzel kapcsolatban a kúriai joggyakorlatra hivatkozott, és a felperes tudattartalmának vizsgálata is megtörtént.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[39]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ugyanakkor megállapította, hogy a továbbiakban az elsőfokú bíróság a tudattartalom vizsgálata tekintetében fejtette ki álláspontját, de olyan körülményeket is e körhöz sorolt, amelyet az alperes nem tudati elemként, hanem annak alátámasztásaként hivatkozott, hogy a gazdasági esemény nem a számlákban foglalt felek között valósult meg (</w:t>
      </w:r>
      <w:r>
        <w:rPr>
          <w:vertAlign w:val="baseline"/>
        </w:rPr>
        <w:t xml:space="preserve">a vagyonőrök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1-et nem ismerték a többes foglalkoztatási forma ellenére, az ügyvezetők által előre aláírt munkaszerződéseket kapták meg,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2-t és a </w:t>
      </w:r>
      <w:r>
        <w:rPr>
          <w:vertAlign w:val="baseline"/>
        </w:rPr>
        <w:t xml:space="preserve">Zrt.</w:t>
      </w:r>
      <w:r>
        <w:rPr>
          <w:vertAlign w:val="baseline"/>
        </w:rPr>
        <w:t xml:space="preserve">-t, azok ügyvezetőit sem ismerték, csak a felperes alkalmazottját és az alvállalkozók részéről eljáró alkalmazottakat nevezték meg).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[40]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elsőfokú bíróságnak az áfa levonási jogot illetően azt kellett vizsgálnia, hogy az adóhatóság a kialakult kúriai gyakorlatnak és </w:t>
      </w:r>
      <w:r>
        <w:rPr>
          <w:vertAlign w:val="baseline"/>
        </w:rPr>
        <w:t xml:space="preserve">EUB</w:t>
      </w:r>
      <w:r>
        <w:rPr>
          <w:vertAlign w:val="baseline"/>
        </w:rPr>
        <w:t xml:space="preserve"> döntéseknek megfelelően foglalt-e állást ennek megtagadásáról. Ennek során az elsőfokú bíróságnak arra kellett figyelemmel lennie, hogy az alperes milyen okból tagadta meg az adólevonási jog gyakorlását, ami jelen ügyben a </w:t>
      </w:r>
      <w:r>
        <w:rPr>
          <w:vertAlign w:val="baseline"/>
        </w:rPr>
        <w:t xml:space="preserve">KMK</w:t>
      </w:r>
      <w:r>
        <w:rPr>
          <w:vertAlign w:val="baseline"/>
        </w:rPr>
        <w:t xml:space="preserve"> vélemény 2. esetkör passzív alakzatának fennállása volt. A tárgyi ügyben ennek megfelelően az adóhatóságnak a tényállást két különböző területen kellett feltárni és bizonyítani: a kúriai joggyakorlat következetes abban, hogy az áfalevonási jog gyakorolhatósága kapcsán az adóhatóságnak először a gazdasági esemény megvalósulásának körülményeit kell vizsgálnia, majd azt kell bizonyítania objektív körülmények alapján, hogy az adózó tudott, vagy tudhatott-e a számlakibocsátó által elkövetett adócsalásról (</w:t>
      </w:r>
      <w:r>
        <w:rPr>
          <w:vertAlign w:val="baseline"/>
        </w:rPr>
        <w:t xml:space="preserve">Kfv.I.35.362/2020/10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Kfv.I.35.244/2020/7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Kfv.I.35.332/2021/5</w:t>
      </w:r>
      <w:r>
        <w:rPr>
          <w:vertAlign w:val="baseline"/>
        </w:rPr>
        <w:t xml:space="preserve">.)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[41]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Elsőként</w:t>
      </w:r>
      <w:r>
        <w:rPr>
          <w:vertAlign w:val="baseline"/>
        </w:rPr>
        <w:t xml:space="preserve"> tehát az elsőfokú bíróságnak abban kellett volna indokolt döntéssel állást foglalnia, hogy a gazdasági eseményeknek a számlákban foglalt felek közötti megvalósulása megállapítható-e vagy sem. Ennek függvényében, ezt követően kell vizsgálni, hogy az adóhatóság bizonyította-e objektív körülmények alapján, hogy a számlabefogadó felperes tudott, vagy tudhatott-e a számlakibocsátó által elkövetett adókijátszásról.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[42]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jogerős ítélet indokolása ettől eltérően a tényállás e két különböző területéről téves logikai rendben foglalt állást.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[43]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elsőfokú adóhatóság és az alperes a gazdasági esemény számlákban foglalt felek közötti megvalósulása körében vizsgálta és értékelte a vagyonvédelmi és a portaszolgálati tevékenység esetében is, hogy a vagyonőrök nem ismerték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1-t a többes foglalkoztatási forma ellenére, az ügyvezetők által előre aláírt munkaszerződéseket kapták meg,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2-t és a </w:t>
      </w:r>
      <w:r>
        <w:rPr>
          <w:vertAlign w:val="baseline"/>
        </w:rPr>
        <w:t xml:space="preserve">Zrt.</w:t>
      </w:r>
      <w:r>
        <w:rPr>
          <w:vertAlign w:val="baseline"/>
        </w:rPr>
        <w:t xml:space="preserve">-t, azok ügyvezetőit sem ismerték. A portaszolgálati tevékenység esetében a vagyonőrök, munkavállalók csak a felperes alkalmazottját és az alvállalkozók részéről eljáró alkalmazottakat nevezték meg, és munkaszerződésüket a felperes székhelyén írták alá. Mivel az alperes álláspontja az volt, hogy a fentiek miatt a gazdasági esemény számlákban foglalt felek közötti (felperes és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 közötti) megvalósulása nem állapítható meg, így az adóhatóság áttért annak értékelésére, hogy a felperes tudott-e vagy tudhatott-e az adókijátszásról. Ennek körében a vagyonvédelmi tevékenység kapcsán a felperes meggyőződésének hiányát állapította meg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 személyi feltételeit, a feladatot ténylegesen végzők személyét illetően, és azt, hogy a - vagyonvédelem terén fővállalkozó - felperes a szektort jellemző szigorú jogszabályi előírások ellenére (amibe beletartozik az őrnapló, jelenléti ív vezetése stb.) nem tett meg minden észszerű intézkedést a </w:t>
      </w:r>
      <w:r>
        <w:rPr>
          <w:vertAlign w:val="baseline"/>
        </w:rPr>
        <w:t xml:space="preserve">Szvmt.</w:t>
      </w:r>
      <w:r>
        <w:rPr>
          <w:vertAlign w:val="baseline"/>
        </w:rPr>
        <w:t xml:space="preserve"> 14. §-a szerinti szerződéses kikötés betartására, és befogadta a minimális rezsióradíj alatti összegű óradíjjal kiállított számlákat. A portaszolgálati tevékenység kapcsán pedig az alperes a felperes alkalmazottjának, </w:t>
      </w:r>
      <w:r>
        <w:rPr>
          <w:vertAlign w:val="baseline"/>
        </w:rPr>
        <w:t xml:space="preserve">MAának</w:t>
      </w:r>
      <w:r>
        <w:rPr>
          <w:vertAlign w:val="baseline"/>
        </w:rPr>
        <w:t xml:space="preserve"> a szerepén keresztül rögzítette, hogy ebből következően a felperes is tudta egyebek között, hogy további alvállalkozókhoz, és mely alvállalkozókhoz köthetőek a portaszolgálatot teljesítő személyek, és, hogy ez formális kötődés, mert valójában a felperes alkalmazottjának szerepe felelt meg a munkavállalók feletti közvetlen irányításnak, olyannak, akinek például a munkaidőbeosztással kapcsolatos feladatai vannak.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[44]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Ezzel</w:t>
      </w:r>
      <w:r>
        <w:rPr>
          <w:vertAlign w:val="baseline"/>
        </w:rPr>
        <w:t xml:space="preserve"> szemben az elsőfokú bíróság először a tudattartalom vizsgálata során feltárt körülményeket értékelte a jogerős ítélet [28]-[38] pontjaiban (kiemelve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 személyi feltételeiről való meggyőződést, azt, hogy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 és felperes közötti szerződés alapján a </w:t>
      </w:r>
      <w:r>
        <w:rPr>
          <w:vertAlign w:val="baseline"/>
        </w:rPr>
        <w:t xml:space="preserve">felperes joggal bízhatott abban, hogy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 a szükséges személyi feltételekkel rendelkezni fog a cégcsoportjára tekintettel; önmagában az alacsony óradíj vagy az </w:t>
      </w:r>
      <w:r>
        <w:rPr>
          <w:vertAlign w:val="baseline"/>
        </w:rPr>
        <w:t xml:space="preserve">Szvmt.</w:t>
      </w:r>
      <w:r>
        <w:rPr>
          <w:vertAlign w:val="baseline"/>
        </w:rPr>
        <w:t xml:space="preserve"> 14. § (2) bekezdésének megsértése nem alapozhatja meg az adókijátszásban való részvétel megállapítását). Ezt követően tért át a jogerős ítélet [39]-[43] pontjaiban azokra a körülményekre, amelyeket az adóhatóság </w:t>
      </w:r>
      <w:r>
        <w:rPr>
          <w:vertAlign w:val="baseline"/>
        </w:rPr>
        <w:t xml:space="preserve">a gazdasági esemény számlákban foglalt felek közötti megvalósulásának hiánya körében értékelt (a vagyonőrök nem ismerték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1-t,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2-t és a </w:t>
      </w:r>
      <w:r>
        <w:rPr>
          <w:vertAlign w:val="baseline"/>
        </w:rPr>
        <w:t xml:space="preserve">Zrt.</w:t>
      </w:r>
      <w:r>
        <w:rPr>
          <w:vertAlign w:val="baseline"/>
        </w:rPr>
        <w:t xml:space="preserve">-t </w:t>
      </w:r>
      <w:r>
        <w:rPr>
          <w:vertAlign w:val="baseline"/>
        </w:rPr>
        <w:t xml:space="preserve">az ügyvezetők által aláírtan készen kapták meg a munkaszerződésüket</w:t>
      </w:r>
      <w:r>
        <w:rPr>
          <w:vertAlign w:val="baseline"/>
        </w:rPr>
        <w:t xml:space="preserve"> stb.). Az elsőfokú bíróság megállapította, hogy ezek felperesen kívüli körülmények (így az, hogy n</w:t>
      </w:r>
      <w:r>
        <w:rPr>
          <w:vertAlign w:val="baseline"/>
        </w:rPr>
        <w:t xml:space="preserve">em ismerték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2-t és a </w:t>
      </w:r>
      <w:r>
        <w:rPr>
          <w:vertAlign w:val="baseline"/>
        </w:rPr>
        <w:t xml:space="preserve">Zrt</w:t>
      </w:r>
      <w:r>
        <w:rPr>
          <w:vertAlign w:val="baseline"/>
        </w:rPr>
        <w:t xml:space="preserve">-t, és ügyvezetőiket,), illetve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 esetében nem is volt írásbeli kérdés a tanúkhoz arról, hogy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1-t ismerik-e. Továbbá a felperes székhelyén való munkaszerződés aláírás a fővállalkozói szerepkörnek tudható be. A jogerős ítélet a [44]-[62] pontjaiban ismét a tudattartalom körében feltártakat vizsgálta, a felperes alkalmazottjának szerepét illetően a tanúvallomásokra támaszkodva.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[45]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elsőfokú bíróság tehát – a jelen végzés [40]-[41] bekezdésében kifejtettektől eltérően – nem az ismertetett logikai rendben vizsgálta a számlákban foglalt szolgáltatásokat, mert a felperesi tudattartalom oldaláról kiindulva csak érintette a gazdasági események számlákban foglalt felek közötti megvalósulását cáfoló adóhatósági megállapítást, majd azt elvetve, visszatért a tudattartalom vizsgálatára.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[46]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jogerős ítéletből nem állapítható meg, hogy az elsőfokú bíróság mire alapította a döntését a számlák szerinti gazdasági események felek közötti megvalósulásának kérdésében. A jogerős ítélet [69] pontjában azt rögzítette, </w:t>
      </w:r>
      <w:r>
        <w:rPr>
          <w:vertAlign w:val="baseline"/>
        </w:rPr>
        <w:t xml:space="preserve">hogy a</w:t>
      </w:r>
      <w:r>
        <w:rPr>
          <w:vertAlign w:val="baseline"/>
        </w:rPr>
        <w:t xml:space="preserve"> szerződés szerinti vagyonvédelmi tevékenységet elvégezték, hiszen mind a klasszikus vagyonvédelmi tevékenység, mind a portaszolgálati tevékenység elvégzésre került. A</w:t>
      </w:r>
      <w:r>
        <w:rPr>
          <w:vertAlign w:val="baseline"/>
        </w:rPr>
        <w:t xml:space="preserve">mennyiben ez a megállapítás nem a felperesnek a megrendelőivel fennálló kapcsolatára, hanem a felperes és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 közötti viszonylatra vonatkozik, azt az elsőfokú bíróság nem indokolta meg megfelelően: az adóhatóság által e körben feltárt körülményeket elvetette, de azzal szemben a szolgáltatások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 általi, illetve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2 és </w:t>
      </w:r>
      <w:r>
        <w:rPr>
          <w:vertAlign w:val="baseline"/>
        </w:rPr>
        <w:t xml:space="preserve">Zrt.</w:t>
      </w:r>
      <w:r>
        <w:rPr>
          <w:vertAlign w:val="baseline"/>
        </w:rPr>
        <w:t xml:space="preserve"> általi teljesítését alátámasztó érveket nem hozott fel. Arra pedig az alperes helytállóan hivatkozott a felülvizsgálati kérelmében, hogy iratellenesen rögzítette a jogerős ítélet, miszerint nem volt írásbeli kérdés a tanúkhoz arról, hogy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1-t ismerik-e. A megismételt eljárásban a </w:t>
      </w:r>
      <w:r>
        <w:rPr>
          <w:vertAlign w:val="baseline"/>
        </w:rPr>
        <w:t xml:space="preserve">Kormányhivatalnál,</w:t>
      </w:r>
      <w:r>
        <w:rPr>
          <w:vertAlign w:val="baseline"/>
        </w:rPr>
        <w:t xml:space="preserve"> annak telephelyein szolgálatot teljesítő volt munkavállalóktól felvett írásbeli tanúvallomásokat áttekintve megállapítható, hogy az adóhatóság tett fel olyan írásbeli kérdést a tanúknak, hogy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1-t ismerik-e, illetve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 ügyvezetőire vonatkozóan is tartalmaztak kérdést. A legtöbb formanyomtatvány 11., 12., 16. és 17. kérdése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 ismeretével,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 ügyvezetőivel kapcsolatos.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[47]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tudattartalom vizsgálata csak annak függvényében, azt követően történhet, amennyiben az elsőfokú bíróság vizsgálja a gazdasági események számlák szerinti felek közötti megvalósulásának kérdését. A perbeli esetben nem ezt a logikai rendet követte az elsőfokú bíróság. A tudattartalom kapcsán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hangsúlyozza, hogy a felperes vagyonvédelmi és portaszolgálati tevékenység ellátását vállalta el a megrendelői felé, mint a vagyonvédelem terén eljáró társaságra – a jelen esetben mint fővállalkozóra - vonatkoznak a szektorra irányadó speciális, szigorú előírások, így a kúriai joggyakorlatnak is megfelelően értékelni kell az </w:t>
      </w:r>
      <w:r>
        <w:rPr>
          <w:vertAlign w:val="baseline"/>
        </w:rPr>
        <w:t xml:space="preserve">Szvmt.</w:t>
      </w:r>
      <w:r>
        <w:rPr>
          <w:vertAlign w:val="baseline"/>
        </w:rPr>
        <w:t xml:space="preserve">-nek való megfelelés hiányát, vagy a minimális óradíj alatti számlázást is.</w:t>
      </w:r>
      <w:r>
        <w:rPr>
          <w:vertAlign w:val="baseline"/>
        </w:rPr>
        <w:t xml:space="preserve"> Jelentősége van tehát annak, hogy a felperes ebben a jogviszonyban az őrzés-védelmi szolgáltatás nyújtója a megrendelők felé, tehát olyan adózó, akinek az </w:t>
      </w:r>
      <w:r>
        <w:rPr>
          <w:vertAlign w:val="baseline"/>
        </w:rPr>
        <w:t xml:space="preserve">Szvmt.</w:t>
      </w:r>
      <w:r>
        <w:rPr>
          <w:vertAlign w:val="baseline"/>
        </w:rPr>
        <w:t xml:space="preserve">-re figyelemmel kell lennie</w:t>
      </w:r>
      <w:r>
        <w:rPr>
          <w:vertAlign w:val="baseline"/>
        </w:rPr>
        <w:t xml:space="preserve">. A Kúria </w:t>
      </w:r>
      <w:r>
        <w:rPr>
          <w:vertAlign w:val="baseline"/>
        </w:rPr>
        <w:t xml:space="preserve">Kfv.I.35.700/2017/4</w:t>
      </w:r>
      <w:r>
        <w:rPr>
          <w:vertAlign w:val="baseline"/>
        </w:rPr>
        <w:t xml:space="preserve">. és </w:t>
      </w:r>
      <w:r>
        <w:rPr>
          <w:vertAlign w:val="baseline"/>
        </w:rPr>
        <w:t xml:space="preserve">Kfv.I.35.260/2016/10</w:t>
      </w:r>
      <w:r>
        <w:rPr>
          <w:vertAlign w:val="baseline"/>
        </w:rPr>
        <w:t xml:space="preserve">. számú eseti döntései többek között hangsúlyozzák, hogy az olyan adózóknak, amelyek maguk is az </w:t>
      </w:r>
      <w:r>
        <w:rPr>
          <w:vertAlign w:val="baseline"/>
        </w:rPr>
        <w:t xml:space="preserve">Szvmt.</w:t>
      </w:r>
      <w:r>
        <w:rPr>
          <w:vertAlign w:val="baseline"/>
        </w:rPr>
        <w:t xml:space="preserve"> szerint működnek, a jogszabály szigorú rendelkezései szerint kell eljárniuk. </w:t>
      </w:r>
      <w:r>
        <w:rPr>
          <w:vertAlign w:val="baseline"/>
        </w:rPr>
        <w:t xml:space="preserve">A perbeli esetben ezért helyesen hivatkozott az alperes arra, hogy </w:t>
      </w:r>
      <w:r>
        <w:rPr>
          <w:vertAlign w:val="baseline"/>
        </w:rPr>
        <w:t xml:space="preserve">az elsőfokú bíróság tévedett, amikor kifejtette, hogy önmagában nem lehet az áfa levonási jogot megtagadni az </w:t>
      </w:r>
      <w:r>
        <w:rPr>
          <w:vertAlign w:val="baseline"/>
        </w:rPr>
        <w:t xml:space="preserve">Szvmt.</w:t>
      </w:r>
      <w:r>
        <w:rPr>
          <w:vertAlign w:val="baseline"/>
        </w:rPr>
        <w:t xml:space="preserve"> megsértése vagy a minimális rezsióradíj alatti óradíj alkalmazása miatt. Ezeket a körülményeket az adóhatóság sem önmagában értékelte, hanem az általa feltárt többi bizonyítékkal is összevetve.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ezért megállapította, hogy az alperes a felülvizsgálati kérelmében helytállóan utalt a jogerős ítélet kirívóan okszerűtlen mérlegelésére arra, miszerint egyes bizonyítékoknak az </w:t>
      </w:r>
      <w:r>
        <w:rPr>
          <w:vertAlign w:val="baseline"/>
        </w:rPr>
        <w:t xml:space="preserve">adóhatóság által feltárt többi bizonyítékkal való összevetése, együttes értékelése elmaradt.</w:t>
      </w:r>
      <w:r>
        <w:rPr>
          <w:b/>
          <w:vertAlign w:val="baseline"/>
        </w:rPr>
        <w:t xml:space="preserve">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[48]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Megalapozottan</w:t>
      </w:r>
      <w:r>
        <w:rPr>
          <w:vertAlign w:val="baseline"/>
        </w:rPr>
        <w:t xml:space="preserve"> sérelmezte továbbá az alperes a tudattartalom vizsgálata kapcsán, hogy az elsőfokú bíróság megfelelő indok nélkül hagyta figyelmen kívül a feladat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 általi teljesíthetőségéről való meggyőződés/annak hiánya kapcsán azt az érvelést, hogy nem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1 cégcsoportjába tartozott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2 és </w:t>
      </w:r>
      <w:r>
        <w:rPr>
          <w:vertAlign w:val="baseline"/>
        </w:rPr>
        <w:t xml:space="preserve">Zrt.</w:t>
      </w:r>
      <w:r>
        <w:rPr>
          <w:vertAlign w:val="baseline"/>
        </w:rPr>
        <w:t xml:space="preserve">, illetve, hogy a feladatot ténylegesen elvégzők személye kapcsán is kifogásolta a meggyőződést az adóhatóság (őrnapló, jelenléti ív stb. nem került bemutatásra). A portaszolgálati tevékenység esetében </w:t>
      </w:r>
      <w:r>
        <w:rPr>
          <w:b/>
          <w:vertAlign w:val="baseline"/>
        </w:rPr>
        <w:t xml:space="preserve">a </w:t>
      </w:r>
      <w:r>
        <w:rPr>
          <w:vertAlign w:val="baseline"/>
        </w:rPr>
        <w:t xml:space="preserve">felperes alkalmazottjának, </w:t>
      </w:r>
      <w:r>
        <w:rPr>
          <w:vertAlign w:val="baseline"/>
        </w:rPr>
        <w:t xml:space="preserve">MAának</w:t>
      </w:r>
      <w:r>
        <w:rPr>
          <w:vertAlign w:val="baseline"/>
        </w:rPr>
        <w:t xml:space="preserve"> a szerepe vonatkozásában (a szolgáltatásnak, munkavállalóknak valójában a felperes általi irányítása és ezáltal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2 és </w:t>
      </w:r>
      <w:r>
        <w:rPr>
          <w:vertAlign w:val="baseline"/>
        </w:rPr>
        <w:t xml:space="preserve">Zrt.</w:t>
      </w:r>
      <w:r>
        <w:rPr>
          <w:vertAlign w:val="baseline"/>
        </w:rPr>
        <w:t xml:space="preserve"> formális szerepe megállapítható-e, ezen keresztül igazolható-e, hogy a felperes mit tudott, mit tudhatott az adókijátszásról) a jogerős ítélet ténylegesen csak a bíróság előtt tett tanúvallomásokat értékelte. Érintette az adóhatóság előtt keletkezett tanúvallomásokat, de azokat az értékelésébe valójában vonta be. A tanúvallomások összességében történő értékelése a jogerős ítéletből elmaradt, holott azok alkalmasak a kapcsolattartóként megnevezett személyek közreműködésének megítélésre, egy összképet adnak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2 és </w:t>
      </w:r>
      <w:r>
        <w:rPr>
          <w:vertAlign w:val="baseline"/>
        </w:rPr>
        <w:t xml:space="preserve">Zrt.</w:t>
      </w:r>
      <w:r>
        <w:rPr>
          <w:vertAlign w:val="baseline"/>
        </w:rPr>
        <w:t xml:space="preserve"> szerepéről is. A jogerős ítélet csak következtetést tartalmazott arra, hogy a felperes alkalmazottja, </w:t>
      </w:r>
      <w:r>
        <w:rPr>
          <w:vertAlign w:val="baseline"/>
        </w:rPr>
        <w:t xml:space="preserve">MAa</w:t>
      </w:r>
      <w:r>
        <w:rPr>
          <w:vertAlign w:val="baseline"/>
        </w:rPr>
        <w:t xml:space="preserve"> közvetlen felettesként vagy irányítóként, utasítást adóként való megjelölése a tanúk által a fővállalkozói szerepkörnek tudható be, de a tanúvallomásokból levonható összképpel (például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2, </w:t>
      </w:r>
      <w:r>
        <w:rPr>
          <w:vertAlign w:val="baseline"/>
        </w:rPr>
        <w:t xml:space="preserve">Zrt.</w:t>
      </w:r>
      <w:r>
        <w:rPr>
          <w:vertAlign w:val="baseline"/>
        </w:rPr>
        <w:t xml:space="preserve"> szerepével, azzal, hogy volt-e tényleges munkajogi kapcsolat a feladatot ellátó munkavállalók és az alvállalkozók között) ez nem került összevetésre. A számla hitelességével, a részhitelességgel kapcsolatos érvelés is csak a fentiek függvényében, azok tisztázása után értékelhető.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[49]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A fenti logikai hiba, bizonyíték értékelési hiányosság miatt a jogerős ítélet jogi indokolása sem felel meg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84.§ (2) bekezdésére tekintettel alkalmazandó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346.§ </w:t>
      </w:r>
      <w:r>
        <w:rPr>
          <w:vertAlign w:val="baseline"/>
        </w:rPr>
        <w:t xml:space="preserve">(4)-(5)</w:t>
      </w:r>
      <w:r>
        <w:rPr>
          <w:vertAlign w:val="baseline"/>
        </w:rPr>
        <w:t xml:space="preserve"> bekezdéseinek. Az elsőfokú bíróság az áfa levonási jog körében nem adott világosan, és egyértelműen számot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78.§ (1) bekezdés folytán alkalmazandó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279. § (1) bekezdése által elvártakról, a belső meggyőződéséről sem.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[50]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Mindezekre</w:t>
      </w:r>
      <w:r>
        <w:rPr>
          <w:vertAlign w:val="baseline"/>
        </w:rPr>
        <w:t xml:space="preserve"> figyelemmel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a jogsértő ítéletet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121. § (1) bekezdése a) pontja alapján hatályon kívül helyezte, az elsőfokú bíróságot új eljárásra és új határozat hozatalára utasította.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[51]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új eljárásban hozandó döntésében az elsőfokú bíróságnak a jelen végzésben foglaltak alapján {[40]-[41] és [46]-[48] pontok}, a leírt logikai rend szerint kell eljárnia, először a gazdasági események számlákban foglalt felek közötti megvalósulása/annak hiánya kapcsán állást foglalni, majd ennek függvényében, ezt követően a felperesi tudattartalom kapcsán a rendelkezésre álló bizonyítékokat egyenként és összességében is értékelni kell. A vagyonvédelmi szolgáltatás terén nem mellőzhető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ismertetett joggyakorlatának figyelembevétele a személy- és vagyonvédelmi szektorra vonatkozó szigorú szabályozás értékelése tekintetében. A számlák </w:t>
      </w:r>
      <w:r>
        <w:rPr>
          <w:vertAlign w:val="baseline"/>
        </w:rPr>
        <w:t xml:space="preserve">hitelességével, a részhitelességgel kapcsolatos érvelés is csak a fentiek függvényében, azok tisztázása után értékelhető, figyelembe véve a kúriai joggyakorlatot is.</w:t>
      </w:r>
    </w:p>
    <w:p>
      <w:pPr>
        <w:jc w:val="left"/>
      </w:pPr>
      <w:r>
        <w:rPr>
          <w:vertAlign w:val="baseline"/>
        </w:rPr>
        <w:t xml:space="preserve">                                      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döntés elvi tartalma</w:t>
      </w:r>
    </w:p>
    <w:p>
      <w:pPr>
        <w:jc w:val="left"/>
      </w:pPr>
      <w:r>
        <w:rPr>
          <w:vertAlign w:val="baseline"/>
        </w:rPr>
        <w:t xml:space="preserve">                                       </w:t>
      </w:r>
      <w:r>
        <w:br/>
      </w:r>
    </w:p>
    <w:p>
      <w:pPr>
        <w:jc w:val="both"/>
      </w:pPr>
      <w:r>
        <w:rPr>
          <w:vertAlign w:val="baseline"/>
        </w:rPr>
        <w:t xml:space="preserve">[52]</w:t>
      </w:r>
      <w:r>
        <w:rPr>
          <w:vertAlign w:val="baseline"/>
        </w:rPr>
        <w:t xml:space="preserve">      </w:t>
      </w:r>
      <w:r>
        <w:rPr>
          <w:i/>
          <w:vertAlign w:val="baseline"/>
        </w:rPr>
        <w:t xml:space="preserve"> </w:t>
      </w:r>
      <w:r>
        <w:rPr>
          <w:vertAlign w:val="baseline"/>
        </w:rPr>
        <w:t xml:space="preserve">I. Az áfa levonási jog megtagadása kapcsán a bíróságnak először arról kell </w:t>
      </w:r>
      <w:r>
        <w:rPr>
          <w:i/>
          <w:vertAlign w:val="baseline"/>
        </w:rPr>
        <w:t xml:space="preserve">indokolt döntéssel állást foglalnia, hogy a gazdasági eseményeknek a számlákban foglalt felek közötti megvalósulása megállapítható-e vagy sem, és ennek függvényében, ezt követően kell vizsgálni, hogy az adóhatóság bizonyította-e objektív körülmények alapján: a számlabefogadó felperesi adózó tudott, vagy tudhatott-e a számlakibocsátó által elkövetett adókijátszásról. II. A személybiztonság, vagyonvédelem terén fővállalkozó felperesre, mint őrzés-védelmi szolgáltatást nyújtó társaságra vonatkoznak az </w:t>
      </w:r>
      <w:r>
        <w:rPr>
          <w:i/>
          <w:vertAlign w:val="baseline"/>
        </w:rPr>
        <w:t xml:space="preserve">Szvmt.</w:t>
      </w:r>
      <w:r>
        <w:rPr>
          <w:i/>
          <w:vertAlign w:val="baseline"/>
        </w:rPr>
        <w:t xml:space="preserve"> rendelkezései, e körben </w:t>
      </w:r>
      <w:r>
        <w:rPr>
          <w:i/>
          <w:vertAlign w:val="baseline"/>
        </w:rPr>
        <w:t xml:space="preserve">nem mellőzhető a szabályozás értékelése tekintetében a </w:t>
      </w:r>
      <w:r>
        <w:rPr>
          <w:i/>
          <w:vertAlign w:val="baseline"/>
        </w:rPr>
        <w:t xml:space="preserve">Kúria</w:t>
      </w:r>
      <w:r>
        <w:rPr>
          <w:i/>
          <w:vertAlign w:val="baseline"/>
        </w:rPr>
        <w:t xml:space="preserve"> joggyakorlatának figyelembevétele.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Záró rész</w:t>
      </w:r>
    </w:p>
    <w:p>
      <w:pPr>
        <w:jc w:val="left"/>
      </w:pPr>
      <w:r>
        <w:rPr>
          <w:vertAlign w:val="baseline"/>
        </w:rPr>
        <w:t xml:space="preserve">                                       </w:t>
      </w:r>
      <w:r>
        <w:br/>
      </w:r>
    </w:p>
    <w:p>
      <w:pPr>
        <w:jc w:val="both"/>
      </w:pPr>
      <w:r>
        <w:rPr>
          <w:vertAlign w:val="baseline"/>
        </w:rPr>
        <w:t xml:space="preserve">[53]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felülvizsgálati kérelmet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115. § (2) bekezdése értelmében alkalmazandó 107. § (1) bekezdése alapján tárgyaláson kívül bírálta el.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[54]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35. § (1) bekezdése alapján alkalmazandó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115. § (2) bekezdése és 110. § (3) bekezdése alkalmazásával a felülvizsgálati eljárásban felmerült perköltséget csak megállapította, annak viseléséről az új határozatot hozó bíróság dönt. A felperesi perköltséget ügyvédi munkadíj címén, </w:t>
      </w:r>
      <w:r>
        <w:rPr>
          <w:vertAlign w:val="baseline"/>
        </w:rPr>
        <w:t xml:space="preserve">az alperesi perköltséget jogtanácsosi munkadíj címén </w:t>
      </w:r>
      <w:r>
        <w:rPr>
          <w:vertAlign w:val="baseline"/>
        </w:rPr>
        <w:t xml:space="preserve">a</w:t>
      </w:r>
      <w:r>
        <w:rPr>
          <w:vertAlign w:val="baseline"/>
        </w:rPr>
        <w:t xml:space="preserve"> bírósági eljárásban megállapítható ügyvédi költségekről szóló </w:t>
      </w:r>
      <w:r>
        <w:rPr>
          <w:vertAlign w:val="baseline"/>
        </w:rPr>
        <w:t xml:space="preserve">32/2003</w:t>
      </w:r>
      <w:r>
        <w:rPr>
          <w:vertAlign w:val="baseline"/>
        </w:rPr>
        <w:t xml:space="preserve">. (VIII. 22.) </w:t>
      </w:r>
      <w:r>
        <w:rPr>
          <w:vertAlign w:val="baseline"/>
        </w:rPr>
        <w:t xml:space="preserve">IM</w:t>
      </w:r>
      <w:r>
        <w:rPr>
          <w:vertAlign w:val="baseline"/>
        </w:rPr>
        <w:t xml:space="preserve"> rendelet (a továbbiakban: </w:t>
      </w:r>
      <w:r>
        <w:rPr>
          <w:vertAlign w:val="baseline"/>
        </w:rPr>
        <w:t xml:space="preserve">IM</w:t>
      </w:r>
      <w:r>
        <w:rPr>
          <w:vertAlign w:val="baseline"/>
        </w:rPr>
        <w:t xml:space="preserve"> rendelet) 3. § (2) bekezdés és (5) bekezdése alapján határozta meg.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[55]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végzése elleni felülvizsgálat lehetőségét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116. § d) pontja zárja ki.</w:t>
      </w:r>
    </w:p>
    <w:p>
      <w:pPr>
        <w:jc w:val="left"/>
      </w:pPr>
      <w:r>
        <w:rPr>
          <w:vertAlign w:val="baseline"/>
        </w:rPr>
        <w:t xml:space="preserve">                                       </w:t>
      </w:r>
      <w:r>
        <w:br/>
      </w:r>
    </w:p>
    <w:p>
      <w:pPr>
        <w:jc w:val="both"/>
      </w:pPr>
      <w:r>
        <w:rPr>
          <w:vertAlign w:val="baseline"/>
        </w:rPr>
        <w:t xml:space="preserve">Budapest, 2023. október 19.</w:t>
      </w:r>
    </w:p>
    <w:p>
      <w:pPr>
        <w:jc w:val="left"/>
      </w:pPr>
      <w:r>
        <w:rPr>
          <w:vertAlign w:val="baseline"/>
        </w:rPr>
        <w:t xml:space="preserve">                                       </w:t>
      </w:r>
      <w:r>
        <w:br/>
      </w:r>
    </w:p>
    <w:p>
      <w:pPr>
        <w:jc w:val="both"/>
      </w:pPr>
      <w:r>
        <w:rPr>
          <w:b/>
          <w:vertAlign w:val="baseline"/>
        </w:rPr>
        <w:t xml:space="preserve">dr. Darák Péter</w:t>
      </w:r>
      <w:r>
        <w:rPr>
          <w:b/>
          <w:vertAlign w:val="baseline"/>
        </w:rPr>
        <w:t xml:space="preserve"> </w:t>
      </w:r>
      <w:r>
        <w:rPr>
          <w:b/>
          <w:vertAlign w:val="baseline"/>
        </w:rPr>
        <w:t xml:space="preserve"> </w:t>
      </w:r>
      <w:r>
        <w:rPr>
          <w:b/>
          <w:vertAlign w:val="baseline"/>
        </w:rPr>
        <w:t xml:space="preserve">s.k.</w:t>
      </w:r>
      <w:r>
        <w:rPr>
          <w:b/>
          <w:vertAlign w:val="baseline"/>
        </w:rPr>
        <w:t xml:space="preserve">              </w:t>
      </w:r>
      <w:r>
        <w:rPr>
          <w:b/>
          <w:vertAlign w:val="baseline"/>
        </w:rPr>
        <w:t xml:space="preserve">Ságiné</w:t>
      </w:r>
      <w:r>
        <w:rPr>
          <w:b/>
          <w:vertAlign w:val="baseline"/>
        </w:rPr>
        <w:t xml:space="preserve"> </w:t>
      </w:r>
      <w:r>
        <w:rPr>
          <w:b/>
          <w:vertAlign w:val="baseline"/>
        </w:rPr>
        <w:t xml:space="preserve">dr. Márkus Anett</w:t>
      </w:r>
      <w:r>
        <w:rPr>
          <w:b/>
          <w:vertAlign w:val="baseline"/>
        </w:rPr>
        <w:t xml:space="preserve"> </w:t>
      </w:r>
      <w:r>
        <w:rPr>
          <w:b/>
          <w:vertAlign w:val="baseline"/>
        </w:rPr>
        <w:t xml:space="preserve">    </w:t>
      </w:r>
      <w:r>
        <w:rPr>
          <w:b/>
          <w:vertAlign w:val="baseline"/>
        </w:rPr>
        <w:t xml:space="preserve">s.k.</w:t>
      </w:r>
      <w:r>
        <w:rPr>
          <w:b/>
          <w:vertAlign w:val="baseline"/>
        </w:rPr>
        <w:t xml:space="preserve">            </w:t>
      </w:r>
      <w:r>
        <w:rPr>
          <w:b/>
          <w:vertAlign w:val="baseline"/>
        </w:rPr>
        <w:t xml:space="preserve">dr. Márton Gizella</w:t>
      </w:r>
      <w:r>
        <w:rPr>
          <w:b/>
          <w:vertAlign w:val="baseline"/>
        </w:rPr>
        <w:t xml:space="preserve"> s.k.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a tanács elnöke </w:t>
      </w:r>
      <w:r>
        <w:rPr>
          <w:b/>
          <w:vertAlign w:val="baseline"/>
        </w:rPr>
        <w:t xml:space="preserve">                              </w:t>
      </w:r>
      <w:r>
        <w:rPr>
          <w:b/>
          <w:vertAlign w:val="baseline"/>
        </w:rPr>
        <w:t xml:space="preserve">előadó bíró </w:t>
      </w:r>
      <w:r>
        <w:rPr>
          <w:b/>
          <w:vertAlign w:val="baseline"/>
        </w:rPr>
        <w:t xml:space="preserve">                                                 </w:t>
      </w:r>
      <w:r>
        <w:rPr>
          <w:b/>
          <w:vertAlign w:val="baseline"/>
        </w:rPr>
        <w:t xml:space="preserve">bíró</w:t>
      </w:r>
    </w:p>
    <w:p>
      <w:pPr>
        <w:jc w:val="left"/>
      </w:pPr>
      <w:r>
        <w:rPr>
          <w:vertAlign w:val="baseline"/>
        </w:rPr>
        <w:t xml:space="preserve">                                       </w:t>
      </w:r>
      <w:r>
        <w:br/>
      </w:r>
    </w:p>
    <w:p>
      <w:pPr>
        <w:jc w:val="both"/>
      </w:pPr>
      <w:r>
        <w:rPr>
          <w:b/>
          <w:vertAlign w:val="baseline"/>
        </w:rPr>
        <w:t xml:space="preserve">dr. Stefancsik Márta</w:t>
      </w:r>
      <w:r>
        <w:rPr>
          <w:b/>
          <w:vertAlign w:val="baseline"/>
        </w:rPr>
        <w:t xml:space="preserve"> </w:t>
      </w:r>
      <w:r>
        <w:rPr>
          <w:b/>
          <w:vertAlign w:val="baseline"/>
        </w:rPr>
        <w:t xml:space="preserve"> </w:t>
      </w:r>
      <w:r>
        <w:rPr>
          <w:b/>
          <w:vertAlign w:val="baseline"/>
        </w:rPr>
        <w:t xml:space="preserve">s.k.</w:t>
      </w:r>
      <w:r>
        <w:rPr>
          <w:b/>
          <w:vertAlign w:val="baseline"/>
        </w:rPr>
        <w:t xml:space="preserve">                               </w:t>
      </w:r>
      <w:r>
        <w:rPr>
          <w:b/>
          <w:vertAlign w:val="baseline"/>
        </w:rPr>
        <w:t xml:space="preserve">dr. Demjén Péter</w:t>
      </w:r>
      <w:r>
        <w:rPr>
          <w:b/>
          <w:vertAlign w:val="baseline"/>
        </w:rPr>
        <w:t xml:space="preserve"> s.k.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bíró</w:t>
      </w:r>
      <w:r>
        <w:rPr>
          <w:b/>
          <w:vertAlign w:val="baseline"/>
        </w:rPr>
        <w:t xml:space="preserve">                                                              </w:t>
      </w:r>
      <w:r>
        <w:rPr>
          <w:b/>
          <w:vertAlign w:val="baseline"/>
        </w:rPr>
        <w:t xml:space="preserve"> </w:t>
      </w:r>
      <w:r>
        <w:rPr>
          <w:b/>
          <w:vertAlign w:val="baseline"/>
        </w:rPr>
        <w:t xml:space="preserve">bíró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A kiadmány hiteléül: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tisztviselő</w:t>
      </w:r>
    </w:p>
    <w:p>
      <w:pPr>
        <w:jc w:val="left"/>
      </w:pPr>
      <w:r>
        <w:rPr>
          <w:vertAlign w:val="baseline"/>
        </w:rPr>
        <w:t xml:space="preserve">      </w:t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0BF" w:rsidRDefault="000C40BF" w:rsidP="0014128E">
      <w:pPr>
        <w:spacing w:after="0"/>
      </w:pPr>
      <w:r>
        <w:separator/>
      </w:r>
    </w:p>
  </w:endnote>
  <w:endnote w:type="continuationSeparator" w:id="0">
    <w:p w:rsidR="000C40BF" w:rsidRDefault="000C40BF" w:rsidP="001412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3801434"/>
      <w:docPartObj>
        <w:docPartGallery w:val="Page Numbers (Bottom of Page)"/>
        <w:docPartUnique/>
      </w:docPartObj>
    </w:sdtPr>
    <w:sdtEndPr/>
    <w:sdtContent>
      <w:p w:rsidR="0079103E" w:rsidRDefault="000C40BF" w:rsidP="000061FE">
        <w:pPr>
          <w:pStyle w:val="llb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0BF" w:rsidRDefault="000C40BF" w:rsidP="0014128E">
      <w:pPr>
        <w:spacing w:after="0"/>
      </w:pPr>
      <w:r>
        <w:separator/>
      </w:r>
    </w:p>
  </w:footnote>
  <w:footnote w:type="continuationSeparator" w:id="0">
    <w:p w:rsidR="000C40BF" w:rsidRDefault="000C40BF" w:rsidP="001412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1FE" w:rsidRDefault="001F6BAD">
    <w:pPr>
      <w:pStyle w:val="lfej"/>
    </w:pPr>
    <w:r>
      <w:t>Kúria</w:t>
    </w:r>
    <w:r w:rsidR="000061FE">
      <w:tab/>
    </w:r>
    <w:r w:rsidR="000061FE">
      <w:fldChar w:fldCharType="begin"/>
    </w:r>
    <w:r w:rsidR="000061FE">
      <w:instrText xml:space="preserve"> PAGE  \* Arabic  \* MERGEFORMAT </w:instrText>
    </w:r>
    <w:r w:rsidR="000061FE">
      <w:fldChar w:fldCharType="separate"/>
    </w:r>
    <w:r>
      <w:rPr>
        <w:noProof/>
      </w:rPr>
      <w:t>2</w:t>
    </w:r>
    <w:r w:rsidR="000061FE">
      <w:fldChar w:fldCharType="end"/>
    </w:r>
  </w:p>
  <w:p w:rsidR="001F6BAD" w:rsidRDefault="001F6BAD">
    <w:pPr>
      <w:pStyle w:val="lfej"/>
    </w:pPr>
    <w:r>
      <w:t>V.Kfv.35.007/2023/6-I</w:t>
    </w: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03E" w:rsidP="00445C9F" w:rsidRDefault="0079103E">
    <w:pPr>
      <w:pStyle w:val="lfej"/>
      <w:spacing w:after="480"/>
      <w:jc w:val="center"/>
    </w:pPr>
    <w:r>
      <w:rPr>
        <w:noProof/>
        <w:lang w:eastAsia="hu-HU"/>
      </w:rPr>
      <w:drawing>
        <wp:inline distT="0" distB="0" distL="0" distR="0">
          <wp:extent cx="277495" cy="594995"/>
          <wp:effectExtent l="0" t="0" r="8255" b="0"/>
          <wp:docPr id="4" name="Kép 31" descr="https://net.jogtar.hu/get-doc-resource?resourceid=gp2_16_A1100425$BATV__999_a1100999tv$Acimer$Bbmp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1" descr="https://net.jogtar.hu/get-doc-resource?resourceid=gp2_16_A1100425$BATV__999_a1100999tv$Acimer$Bbmp_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7495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numFmt w:val="bullet"/>
      <w:lvlText w:val="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abstractNum w:abstractNumId="2">
    <w:multiLevelType w:val="singleLevel"/>
    <w:lvl w:ilvl="0">
      <w:numFmt w:val="decimal"/>
      <w:start w:val="1"/>
      <w:lvlText w:val="%1.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79"/>
    <w:rsid w:val="000061FE"/>
    <w:rsid w:val="00034476"/>
    <w:rsid w:val="0005723F"/>
    <w:rsid w:val="0008220C"/>
    <w:rsid w:val="00091769"/>
    <w:rsid w:val="000C40BF"/>
    <w:rsid w:val="000F498D"/>
    <w:rsid w:val="00104139"/>
    <w:rsid w:val="0014128E"/>
    <w:rsid w:val="001719C9"/>
    <w:rsid w:val="001F6BAD"/>
    <w:rsid w:val="002029FA"/>
    <w:rsid w:val="002B4E04"/>
    <w:rsid w:val="003602E1"/>
    <w:rsid w:val="00377D7B"/>
    <w:rsid w:val="003D2E21"/>
    <w:rsid w:val="00400075"/>
    <w:rsid w:val="00445C9F"/>
    <w:rsid w:val="004852DC"/>
    <w:rsid w:val="004A5423"/>
    <w:rsid w:val="004F3F8A"/>
    <w:rsid w:val="00562FCC"/>
    <w:rsid w:val="005752C5"/>
    <w:rsid w:val="00645E89"/>
    <w:rsid w:val="006575A4"/>
    <w:rsid w:val="006652E2"/>
    <w:rsid w:val="00757E57"/>
    <w:rsid w:val="007660D3"/>
    <w:rsid w:val="0079103E"/>
    <w:rsid w:val="008333F1"/>
    <w:rsid w:val="00853160"/>
    <w:rsid w:val="008E2EA8"/>
    <w:rsid w:val="00A06AEC"/>
    <w:rsid w:val="00B54D1F"/>
    <w:rsid w:val="00B76174"/>
    <w:rsid w:val="00BE3D8F"/>
    <w:rsid w:val="00CD4772"/>
    <w:rsid w:val="00D506F1"/>
    <w:rsid w:val="00E15F75"/>
    <w:rsid w:val="00FA2D4D"/>
    <w:rsid w:val="00F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66767"/>
  <w15:chartTrackingRefBased/>
  <w15:docId w15:val="{60EC4AFF-CC39-491D-BBEE-2CA624DE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52C5"/>
    <w:pPr>
      <w:spacing w:after="80" w:line="24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506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06F1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06F1"/>
    <w:rPr>
      <w:rFonts w:ascii="Times New Roman" w:eastAsiaTheme="majorEastAsia" w:hAnsi="Times New Roman" w:cstheme="majorBidi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4128E"/>
  </w:style>
  <w:style w:type="paragraph" w:styleId="llb">
    <w:name w:val="footer"/>
    <w:basedOn w:val="Norml"/>
    <w:link w:val="llb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4128E"/>
  </w:style>
  <w:style w:type="paragraph" w:styleId="Listaszerbekezds">
    <w:name w:val="List Paragraph"/>
    <w:basedOn w:val="Norml"/>
    <w:uiPriority w:val="34"/>
    <w:qFormat/>
    <w:rsid w:val="0008220C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D506F1"/>
    <w:rPr>
      <w:rFonts w:ascii="Times New Roman" w:eastAsiaTheme="majorEastAsia" w:hAnsi="Times New Roman" w:cstheme="majorBidi"/>
      <w:sz w:val="26"/>
      <w:szCs w:val="26"/>
    </w:rPr>
  </w:style>
  <w:style w:type="character" w:styleId="Erskiemels">
    <w:name w:val="Intense Emphasis"/>
    <w:basedOn w:val="Bekezdsalapbettpusa"/>
    <w:uiPriority w:val="21"/>
    <w:qFormat/>
    <w:rsid w:val="00D506F1"/>
    <w:rPr>
      <w:rFonts w:ascii="Times New Roman" w:hAnsi="Times New Roman"/>
      <w:i/>
      <w:iCs/>
      <w:color w:val="auto"/>
      <w:sz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06F1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06F1"/>
    <w:rPr>
      <w:i/>
      <w:iCs/>
    </w:rPr>
  </w:style>
  <w:style w:type="character" w:styleId="Ershivatkozs">
    <w:name w:val="Intense Reference"/>
    <w:basedOn w:val="Bekezdsalapbettpusa"/>
    <w:uiPriority w:val="32"/>
    <w:qFormat/>
    <w:rsid w:val="00D506F1"/>
    <w:rPr>
      <w:rFonts w:ascii="Times New Roman" w:hAnsi="Times New Roman"/>
      <w:b/>
      <w:bCs/>
      <w:smallCaps/>
      <w:color w:val="auto"/>
      <w:spacing w:val="5"/>
      <w:sz w:val="24"/>
    </w:rPr>
  </w:style>
  <w:style w:type="paragraph" w:styleId="Nincstrkz">
    <w:name w:val="No Spacing"/>
    <w:uiPriority w:val="1"/>
    <w:qFormat/>
    <w:rsid w:val="00091769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D506F1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06F1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06F1"/>
    <w:pPr>
      <w:numPr>
        <w:ilvl w:val="1"/>
      </w:numPr>
    </w:pPr>
    <w:rPr>
      <w:rFonts w:eastAsiaTheme="minorEastAsia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D506F1"/>
    <w:rPr>
      <w:rFonts w:ascii="Times New Roman" w:eastAsiaTheme="minorEastAsia" w:hAnsi="Times New Roman"/>
      <w:spacing w:val="15"/>
      <w:sz w:val="24"/>
    </w:rPr>
  </w:style>
  <w:style w:type="character" w:styleId="Finomkiemels">
    <w:name w:val="Subtle Emphasis"/>
    <w:basedOn w:val="Bekezdsalapbettpusa"/>
    <w:uiPriority w:val="19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">
    <w:name w:val="Emphasis"/>
    <w:basedOn w:val="Bekezdsalapbettpusa"/>
    <w:uiPriority w:val="20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2">
    <w:name w:val="Strong"/>
    <w:basedOn w:val="Bekezdsalapbettpusa"/>
    <w:uiPriority w:val="22"/>
    <w:qFormat/>
    <w:rsid w:val="00D506F1"/>
    <w:rPr>
      <w:rFonts w:ascii="Times New Roman" w:hAnsi="Times New Roman"/>
      <w:b/>
      <w:bCs/>
      <w:sz w:val="24"/>
    </w:rPr>
  </w:style>
  <w:style w:type="paragraph" w:styleId="Idzet">
    <w:name w:val="Quote"/>
    <w:basedOn w:val="Norml"/>
    <w:next w:val="Norml"/>
    <w:link w:val="IdzetChar"/>
    <w:uiPriority w:val="29"/>
    <w:qFormat/>
    <w:rsid w:val="00D506F1"/>
    <w:pPr>
      <w:spacing w:before="200"/>
      <w:ind w:left="864" w:right="864"/>
      <w:jc w:val="center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D506F1"/>
    <w:rPr>
      <w:rFonts w:ascii="Times New Roman" w:hAnsi="Times New Roman"/>
      <w:i/>
      <w:iCs/>
      <w:sz w:val="24"/>
    </w:rPr>
  </w:style>
  <w:style w:type="character" w:styleId="Finomhivatkozs">
    <w:name w:val="Subtle Reference"/>
    <w:basedOn w:val="Bekezdsalapbettpusa"/>
    <w:uiPriority w:val="31"/>
    <w:qFormat/>
    <w:rsid w:val="00D506F1"/>
    <w:rPr>
      <w:rFonts w:ascii="Times New Roman" w:hAnsi="Times New Roman"/>
      <w:smallCaps/>
      <w:color w:val="auto"/>
      <w:sz w:val="24"/>
    </w:rPr>
  </w:style>
  <w:style w:type="character" w:styleId="Knyvcme">
    <w:name w:val="Book Title"/>
    <w:basedOn w:val="Bekezdsalapbettpusa"/>
    <w:uiPriority w:val="33"/>
    <w:qFormat/>
    <w:rsid w:val="00D506F1"/>
    <w:rPr>
      <w:rFonts w:ascii="Times New Roman" w:hAnsi="Times New Roman"/>
      <w:b/>
      <w:bCs/>
      <w:i/>
      <w:iCs/>
      <w:spacing w:val="5"/>
      <w:sz w:val="24"/>
    </w:rPr>
  </w:style>
  <w:style w:type="character" w:styleId="Helyrzszveg">
    <w:name w:val="Placeholder Text"/>
    <w:basedOn w:val="Bekezdsalapbettpusa"/>
    <w:uiPriority w:val="99"/>
    <w:semiHidden/>
    <w:rsid w:val="00006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237C2-570C-481A-B7AB-8B97A1A6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2018-09-19T09:52:00Z</dcterms:created>
  <dcterms:modified xsi:type="dcterms:W3CDTF">2020-01-21T10:07:00Z</dcterms:modified>
</cp:coreProperties>
</file>